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E9" w:rsidRDefault="00B51749">
      <w:pPr>
        <w:ind w:left="2992" w:hanging="1157"/>
      </w:pPr>
      <w:r>
        <w:t>Муниципальное бюджетное общеобразовательное учреждение средняя общеобразовательная школа №3</w:t>
      </w:r>
      <w:r>
        <w:rPr>
          <w:sz w:val="22"/>
        </w:rPr>
        <w:t xml:space="preserve"> </w:t>
      </w:r>
    </w:p>
    <w:p w:rsidR="007468E9" w:rsidRDefault="00B51749">
      <w:pPr>
        <w:spacing w:after="4" w:line="266" w:lineRule="auto"/>
        <w:ind w:left="10" w:right="12"/>
        <w:jc w:val="center"/>
      </w:pPr>
      <w:r>
        <w:t xml:space="preserve">(МБОУСОШ № 3) </w:t>
      </w:r>
    </w:p>
    <w:p w:rsidR="007468E9" w:rsidRDefault="00B51749">
      <w:pPr>
        <w:spacing w:after="0" w:line="259" w:lineRule="auto"/>
        <w:ind w:left="49" w:right="0" w:firstLine="0"/>
        <w:jc w:val="center"/>
      </w:pPr>
      <w:r>
        <w:t xml:space="preserve"> </w:t>
      </w:r>
    </w:p>
    <w:tbl>
      <w:tblPr>
        <w:tblStyle w:val="TableGrid"/>
        <w:tblW w:w="7973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094"/>
        <w:gridCol w:w="2879"/>
      </w:tblGrid>
      <w:tr w:rsidR="007468E9">
        <w:trPr>
          <w:trHeight w:val="109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7468E9" w:rsidRDefault="00B51749">
            <w:pPr>
              <w:spacing w:after="19" w:line="259" w:lineRule="auto"/>
              <w:ind w:left="0" w:right="0" w:firstLine="0"/>
              <w:jc w:val="left"/>
            </w:pPr>
            <w:r>
              <w:t xml:space="preserve">СОГЛАСОВАНО </w:t>
            </w:r>
          </w:p>
          <w:p w:rsidR="007468E9" w:rsidRDefault="00B51749">
            <w:pPr>
              <w:spacing w:after="16" w:line="259" w:lineRule="auto"/>
              <w:ind w:left="0" w:right="0" w:firstLine="0"/>
              <w:jc w:val="left"/>
            </w:pPr>
            <w:r>
              <w:t xml:space="preserve">Педагогическим советом </w:t>
            </w:r>
          </w:p>
          <w:p w:rsidR="007468E9" w:rsidRDefault="0095631D">
            <w:pPr>
              <w:spacing w:after="1" w:line="259" w:lineRule="auto"/>
              <w:ind w:left="0" w:right="0" w:firstLine="0"/>
              <w:jc w:val="left"/>
            </w:pPr>
            <w:r>
              <w:t>МБОУСОШ № 3</w:t>
            </w:r>
            <w:bookmarkStart w:id="0" w:name="_GoBack"/>
            <w:bookmarkEnd w:id="0"/>
            <w:r w:rsidR="00B51749">
              <w:t xml:space="preserve"> </w:t>
            </w:r>
          </w:p>
          <w:p w:rsidR="007468E9" w:rsidRDefault="00B51749" w:rsidP="00F3297F">
            <w:pPr>
              <w:spacing w:after="0" w:line="259" w:lineRule="auto"/>
              <w:ind w:left="0" w:right="0" w:firstLine="0"/>
              <w:jc w:val="left"/>
            </w:pPr>
            <w:r>
              <w:t>(протокол от 2</w:t>
            </w:r>
            <w:r w:rsidR="00F3297F">
              <w:t>7</w:t>
            </w:r>
            <w:r>
              <w:t xml:space="preserve"> марта 2021 г. № 8)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7468E9" w:rsidRDefault="00B51749" w:rsidP="00F3297F">
            <w:pPr>
              <w:spacing w:after="15" w:line="259" w:lineRule="auto"/>
              <w:ind w:left="774" w:right="0" w:firstLine="75"/>
              <w:jc w:val="right"/>
            </w:pPr>
            <w:r>
              <w:t xml:space="preserve">УТВЕРЖДАЮ </w:t>
            </w:r>
          </w:p>
          <w:p w:rsidR="007468E9" w:rsidRDefault="00B51749" w:rsidP="00F3297F">
            <w:pPr>
              <w:spacing w:after="0" w:line="274" w:lineRule="auto"/>
              <w:ind w:left="774" w:right="0" w:firstLine="75"/>
              <w:jc w:val="right"/>
            </w:pPr>
            <w:r>
              <w:t>Директор МБОУСОШ №</w:t>
            </w:r>
            <w:r w:rsidR="00F3297F">
              <w:t>3</w:t>
            </w:r>
            <w:r>
              <w:t xml:space="preserve"> </w:t>
            </w:r>
            <w:r w:rsidR="00F3297F">
              <w:t>Л.В.Максимейко</w:t>
            </w:r>
            <w:r>
              <w:t xml:space="preserve"> </w:t>
            </w:r>
          </w:p>
          <w:p w:rsidR="007468E9" w:rsidRDefault="00B51749" w:rsidP="00F3297F">
            <w:pPr>
              <w:spacing w:after="0" w:line="259" w:lineRule="auto"/>
              <w:ind w:left="774" w:right="0" w:firstLine="75"/>
              <w:jc w:val="right"/>
            </w:pPr>
            <w:r>
              <w:t>2</w:t>
            </w:r>
            <w:r w:rsidR="00F3297F">
              <w:t>7</w:t>
            </w:r>
            <w:r>
              <w:t xml:space="preserve"> марта 2021 г. </w:t>
            </w:r>
          </w:p>
        </w:tc>
      </w:tr>
    </w:tbl>
    <w:p w:rsidR="007468E9" w:rsidRDefault="00B51749">
      <w:pPr>
        <w:spacing w:after="305" w:line="259" w:lineRule="auto"/>
        <w:ind w:left="49" w:right="0" w:firstLine="0"/>
        <w:jc w:val="center"/>
      </w:pPr>
      <w:r>
        <w:t xml:space="preserve"> </w:t>
      </w:r>
    </w:p>
    <w:p w:rsidR="007468E9" w:rsidRDefault="00B51749">
      <w:pPr>
        <w:pStyle w:val="1"/>
        <w:spacing w:after="14"/>
      </w:pPr>
      <w:r>
        <w:t>Отчет о результатах самообследования</w:t>
      </w:r>
      <w:r>
        <w:rPr>
          <w:b w:val="0"/>
          <w:sz w:val="22"/>
        </w:rPr>
        <w:t xml:space="preserve"> </w:t>
      </w:r>
    </w:p>
    <w:p w:rsidR="00F3297F" w:rsidRDefault="00B51749">
      <w:pPr>
        <w:spacing w:after="297"/>
        <w:ind w:left="2358" w:right="865" w:hanging="634"/>
      </w:pPr>
      <w:r>
        <w:t>муниципального бюджетного общеобразовательного учреждения</w:t>
      </w:r>
    </w:p>
    <w:p w:rsidR="007468E9" w:rsidRDefault="00B51749">
      <w:pPr>
        <w:spacing w:after="297"/>
        <w:ind w:left="2358" w:right="865" w:hanging="634"/>
      </w:pPr>
      <w:r>
        <w:rPr>
          <w:sz w:val="22"/>
        </w:rPr>
        <w:t xml:space="preserve"> </w:t>
      </w:r>
      <w:r>
        <w:t>средней общеобразовательной школы №</w:t>
      </w:r>
      <w:r w:rsidR="00F3297F">
        <w:t>3</w:t>
      </w:r>
      <w:r>
        <w:t xml:space="preserve"> </w:t>
      </w:r>
      <w:r>
        <w:rPr>
          <w:b/>
        </w:rPr>
        <w:t>за 2020год</w:t>
      </w:r>
      <w:r>
        <w:t xml:space="preserve"> </w:t>
      </w:r>
    </w:p>
    <w:p w:rsidR="007468E9" w:rsidRDefault="00B51749">
      <w:pPr>
        <w:pStyle w:val="1"/>
        <w:ind w:right="9"/>
      </w:pPr>
      <w:r>
        <w:t>Аналитическая часть</w:t>
      </w:r>
      <w:r>
        <w:rPr>
          <w:b w:val="0"/>
        </w:rPr>
        <w:t xml:space="preserve"> </w:t>
      </w:r>
    </w:p>
    <w:p w:rsidR="007468E9" w:rsidRDefault="00B51749">
      <w:pPr>
        <w:spacing w:after="4" w:line="271" w:lineRule="auto"/>
        <w:ind w:left="2277" w:right="0"/>
        <w:jc w:val="left"/>
      </w:pPr>
      <w:r>
        <w:rPr>
          <w:b/>
        </w:rPr>
        <w:t>I. Общие сведения об образовательной организации</w:t>
      </w:r>
      <w:r>
        <w:t xml:space="preserve"> </w:t>
      </w:r>
    </w:p>
    <w:tbl>
      <w:tblPr>
        <w:tblStyle w:val="TableGrid"/>
        <w:tblW w:w="10343" w:type="dxa"/>
        <w:tblInd w:w="-79" w:type="dxa"/>
        <w:tblCellMar>
          <w:top w:w="87" w:type="dxa"/>
          <w:left w:w="79" w:type="dxa"/>
          <w:right w:w="19" w:type="dxa"/>
        </w:tblCellMar>
        <w:tblLook w:val="04A0" w:firstRow="1" w:lastRow="0" w:firstColumn="1" w:lastColumn="0" w:noHBand="0" w:noVBand="1"/>
      </w:tblPr>
      <w:tblGrid>
        <w:gridCol w:w="2862"/>
        <w:gridCol w:w="7481"/>
      </w:tblGrid>
      <w:tr w:rsidR="007468E9">
        <w:trPr>
          <w:trHeight w:val="994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Наименование образовательной организации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8E9" w:rsidRDefault="00B51749" w:rsidP="00F3297F">
            <w:pPr>
              <w:spacing w:after="0" w:line="259" w:lineRule="auto"/>
              <w:ind w:left="0" w:right="0"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F3297F">
              <w:t>3</w:t>
            </w:r>
            <w:r>
              <w:t xml:space="preserve"> </w:t>
            </w:r>
          </w:p>
        </w:tc>
      </w:tr>
      <w:tr w:rsidR="007468E9">
        <w:trPr>
          <w:trHeight w:val="442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3297F">
            <w:pPr>
              <w:spacing w:after="0" w:line="259" w:lineRule="auto"/>
              <w:ind w:left="0" w:right="0" w:firstLine="0"/>
              <w:jc w:val="left"/>
            </w:pPr>
            <w:r>
              <w:t>Максимейко Лариса Владимировна</w:t>
            </w:r>
          </w:p>
        </w:tc>
      </w:tr>
      <w:tr w:rsidR="007468E9">
        <w:trPr>
          <w:trHeight w:val="442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Адрес организации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 w:rsidP="00F3297F">
            <w:pPr>
              <w:spacing w:after="0" w:line="259" w:lineRule="auto"/>
              <w:ind w:left="0" w:right="0" w:firstLine="0"/>
              <w:jc w:val="left"/>
            </w:pPr>
            <w:r>
              <w:t xml:space="preserve">352690, г. Апшеронск, ул. </w:t>
            </w:r>
            <w:r w:rsidR="00F3297F">
              <w:t>Партизанская</w:t>
            </w:r>
            <w:r>
              <w:t xml:space="preserve">, д. </w:t>
            </w:r>
            <w:r w:rsidR="00F3297F">
              <w:t>75</w:t>
            </w:r>
            <w:r>
              <w:t xml:space="preserve"> </w:t>
            </w:r>
          </w:p>
        </w:tc>
      </w:tr>
      <w:tr w:rsidR="007468E9">
        <w:trPr>
          <w:trHeight w:val="442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Телефон, факс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 w:rsidP="00F3297F">
            <w:pPr>
              <w:spacing w:after="0" w:line="259" w:lineRule="auto"/>
              <w:ind w:left="0" w:right="0" w:firstLine="0"/>
              <w:jc w:val="left"/>
            </w:pPr>
            <w:r>
              <w:t>8 (86152) 2-</w:t>
            </w:r>
            <w:r w:rsidR="00F3297F">
              <w:t>89</w:t>
            </w:r>
            <w:r>
              <w:t>-</w:t>
            </w:r>
            <w:r w:rsidR="00F3297F">
              <w:t>92</w:t>
            </w:r>
            <w:r>
              <w:t xml:space="preserve"> </w:t>
            </w:r>
          </w:p>
        </w:tc>
      </w:tr>
      <w:tr w:rsidR="007468E9">
        <w:trPr>
          <w:trHeight w:val="715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2" w:firstLine="0"/>
              <w:jc w:val="left"/>
            </w:pPr>
            <w:r>
              <w:t xml:space="preserve">Адрес электронной почты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8E9" w:rsidRDefault="00F3297F" w:rsidP="00F3297F">
            <w:pPr>
              <w:spacing w:after="0" w:line="259" w:lineRule="auto"/>
              <w:ind w:left="0" w:right="0" w:firstLine="0"/>
              <w:jc w:val="left"/>
            </w:pPr>
            <w:r>
              <w:t>S</w:t>
            </w:r>
            <w:r w:rsidR="00B51749">
              <w:t>chool</w:t>
            </w:r>
            <w:r>
              <w:t>3</w:t>
            </w:r>
            <w:r w:rsidR="00B51749">
              <w:t xml:space="preserve">@aps.kubannet.ru </w:t>
            </w:r>
          </w:p>
        </w:tc>
      </w:tr>
      <w:tr w:rsidR="007468E9">
        <w:trPr>
          <w:trHeight w:val="721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Учредитель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</w:pPr>
            <w:r>
              <w:t xml:space="preserve">управление образования администрации муниципального образования Апшеронский район </w:t>
            </w:r>
          </w:p>
        </w:tc>
      </w:tr>
      <w:tr w:rsidR="007468E9">
        <w:trPr>
          <w:trHeight w:val="442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Дата создания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Pr="00FC41BE" w:rsidRDefault="00FC41BE">
            <w:pPr>
              <w:spacing w:after="0" w:line="259" w:lineRule="auto"/>
              <w:ind w:left="0" w:right="0" w:firstLine="0"/>
              <w:jc w:val="left"/>
            </w:pPr>
            <w:r w:rsidRPr="00FC41BE">
              <w:t>1970</w:t>
            </w:r>
          </w:p>
        </w:tc>
      </w:tr>
      <w:tr w:rsidR="007468E9">
        <w:trPr>
          <w:trHeight w:val="437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Лицензия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1BE" w:rsidRPr="00FC41BE" w:rsidRDefault="00FC41BE" w:rsidP="00FC41BE">
            <w:pPr>
              <w:pStyle w:val="a7"/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1BE">
              <w:rPr>
                <w:rFonts w:ascii="Times New Roman" w:hAnsi="Times New Roman" w:cs="Times New Roman"/>
                <w:sz w:val="24"/>
                <w:szCs w:val="24"/>
              </w:rPr>
              <w:t>серия РО №025678 от 17.06.2011 г., выдана Департаментом образования и науки Краснодарского края.</w:t>
            </w:r>
          </w:p>
          <w:p w:rsidR="007468E9" w:rsidRPr="00FC41BE" w:rsidRDefault="007468E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468E9">
        <w:trPr>
          <w:trHeight w:val="994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77" w:right="0" w:firstLine="0"/>
              <w:jc w:val="left"/>
            </w:pPr>
            <w:r>
              <w:t xml:space="preserve">Свидетельство о государственной аккредитации 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1BE" w:rsidRPr="00FC41BE" w:rsidRDefault="00FC41BE" w:rsidP="00FC41BE">
            <w:pPr>
              <w:pStyle w:val="a7"/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BE">
              <w:rPr>
                <w:rFonts w:ascii="Times New Roman" w:hAnsi="Times New Roman" w:cs="Times New Roman"/>
                <w:sz w:val="24"/>
                <w:szCs w:val="24"/>
              </w:rPr>
              <w:t>серия ОП № 021838 от 17.06.2011 г., выдано Департаментом образования и науки Краснодарского края, срок действия  до 17.06.2023г.</w:t>
            </w:r>
          </w:p>
          <w:p w:rsidR="007468E9" w:rsidRPr="00FC41BE" w:rsidRDefault="007468E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468E9" w:rsidRDefault="00B51749">
      <w:pPr>
        <w:ind w:left="-15" w:right="368" w:firstLine="721"/>
      </w:pPr>
      <w:r>
        <w:lastRenderedPageBreak/>
        <w:t>МБОУСОШ №</w:t>
      </w:r>
      <w:r w:rsidR="00F3297F">
        <w:t>3</w:t>
      </w:r>
      <w:r>
        <w:t xml:space="preserve"> (далее – Школа) расположена в г. Апшеронске.</w:t>
      </w:r>
      <w:r>
        <w:rPr>
          <w:color w:val="FF0000"/>
        </w:rPr>
        <w:t xml:space="preserve"> </w:t>
      </w:r>
      <w:r>
        <w:t>Большинство семей обучающихся проживают в частных домах. 8</w:t>
      </w:r>
      <w:r w:rsidR="00F3297F">
        <w:t>0</w:t>
      </w:r>
      <w:r>
        <w:t xml:space="preserve"> процентов − рядом со Школой, </w:t>
      </w:r>
      <w:r w:rsidR="00F3297F">
        <w:t>20</w:t>
      </w:r>
      <w:r>
        <w:t xml:space="preserve"> процентов − в других микрорайонах города. </w:t>
      </w:r>
    </w:p>
    <w:p w:rsidR="007468E9" w:rsidRDefault="00B51749">
      <w:pPr>
        <w:spacing w:after="294"/>
        <w:ind w:left="-15" w:right="361" w:firstLine="721"/>
      </w:pPr>
      <w: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7468E9" w:rsidRDefault="00B51749">
      <w:pPr>
        <w:pStyle w:val="1"/>
        <w:ind w:right="18"/>
      </w:pPr>
      <w:r>
        <w:t>II. Оценка системы управления организацией</w:t>
      </w:r>
      <w:r>
        <w:rPr>
          <w:b w:val="0"/>
        </w:rPr>
        <w:t xml:space="preserve"> </w:t>
      </w:r>
    </w:p>
    <w:p w:rsidR="007468E9" w:rsidRDefault="00B51749">
      <w:pPr>
        <w:spacing w:after="285"/>
        <w:ind w:left="-5" w:right="14"/>
      </w:pPr>
      <w:r>
        <w:t xml:space="preserve">Управление осуществляется на принципах единоначалия и самоуправления. </w:t>
      </w:r>
    </w:p>
    <w:p w:rsidR="007468E9" w:rsidRDefault="00B51749">
      <w:pPr>
        <w:spacing w:after="4" w:line="266" w:lineRule="auto"/>
        <w:ind w:left="10" w:right="11"/>
        <w:jc w:val="center"/>
      </w:pPr>
      <w:r>
        <w:t xml:space="preserve">Органы управления, действующие в Школе </w:t>
      </w:r>
    </w:p>
    <w:tbl>
      <w:tblPr>
        <w:tblStyle w:val="TableGrid"/>
        <w:tblW w:w="10146" w:type="dxa"/>
        <w:tblInd w:w="-79" w:type="dxa"/>
        <w:tblCellMar>
          <w:top w:w="112" w:type="dxa"/>
          <w:left w:w="79" w:type="dxa"/>
          <w:right w:w="173" w:type="dxa"/>
        </w:tblCellMar>
        <w:tblLook w:val="04A0" w:firstRow="1" w:lastRow="0" w:firstColumn="1" w:lastColumn="0" w:noHBand="0" w:noVBand="1"/>
      </w:tblPr>
      <w:tblGrid>
        <w:gridCol w:w="2761"/>
        <w:gridCol w:w="7385"/>
      </w:tblGrid>
      <w:tr w:rsidR="007468E9">
        <w:trPr>
          <w:trHeight w:val="442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органа 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Функции </w:t>
            </w:r>
          </w:p>
        </w:tc>
      </w:tr>
      <w:tr w:rsidR="007468E9">
        <w:trPr>
          <w:trHeight w:val="1273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123" w:firstLine="0"/>
            </w:pPr>
            <w: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 </w:t>
            </w:r>
          </w:p>
        </w:tc>
      </w:tr>
      <w:tr w:rsidR="007468E9">
        <w:trPr>
          <w:trHeight w:val="181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Управляющий совет 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297" w:line="259" w:lineRule="auto"/>
              <w:ind w:left="0" w:right="0" w:firstLine="0"/>
              <w:jc w:val="left"/>
            </w:pPr>
            <w:r>
              <w:t xml:space="preserve">Рассматривает вопросы: </w:t>
            </w:r>
          </w:p>
          <w:p w:rsidR="007468E9" w:rsidRDefault="00B51749">
            <w:pPr>
              <w:numPr>
                <w:ilvl w:val="0"/>
                <w:numId w:val="15"/>
              </w:numPr>
              <w:spacing w:after="18" w:line="259" w:lineRule="auto"/>
              <w:ind w:right="0" w:hanging="298"/>
              <w:jc w:val="left"/>
            </w:pPr>
            <w:r>
              <w:t xml:space="preserve">развития образовательной организации; </w:t>
            </w:r>
          </w:p>
          <w:p w:rsidR="007468E9" w:rsidRDefault="00B51749">
            <w:pPr>
              <w:numPr>
                <w:ilvl w:val="0"/>
                <w:numId w:val="15"/>
              </w:numPr>
              <w:spacing w:after="29" w:line="259" w:lineRule="auto"/>
              <w:ind w:right="0" w:hanging="298"/>
              <w:jc w:val="left"/>
            </w:pPr>
            <w:r>
              <w:t xml:space="preserve">финансово-хозяйственной деятельности; </w:t>
            </w:r>
          </w:p>
          <w:p w:rsidR="007468E9" w:rsidRDefault="00B51749">
            <w:pPr>
              <w:numPr>
                <w:ilvl w:val="0"/>
                <w:numId w:val="15"/>
              </w:numPr>
              <w:spacing w:after="0" w:line="259" w:lineRule="auto"/>
              <w:ind w:right="0" w:hanging="298"/>
              <w:jc w:val="left"/>
            </w:pPr>
            <w:r>
              <w:t xml:space="preserve">материально-технического обеспечения </w:t>
            </w:r>
          </w:p>
        </w:tc>
      </w:tr>
      <w:tr w:rsidR="007468E9">
        <w:trPr>
          <w:trHeight w:val="4023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Педагогический совет 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266" w:line="281" w:lineRule="auto"/>
              <w:ind w:left="0" w:right="0" w:firstLine="0"/>
            </w:pPr>
            <w: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24" w:line="259" w:lineRule="auto"/>
              <w:ind w:right="0" w:hanging="298"/>
              <w:jc w:val="left"/>
            </w:pPr>
            <w:r>
              <w:t xml:space="preserve">развития образовательных услуг;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19" w:line="259" w:lineRule="auto"/>
              <w:ind w:right="0" w:hanging="298"/>
              <w:jc w:val="left"/>
            </w:pPr>
            <w:r>
              <w:t xml:space="preserve">регламентации образовательных отношений;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22" w:line="259" w:lineRule="auto"/>
              <w:ind w:right="0" w:hanging="298"/>
              <w:jc w:val="left"/>
            </w:pPr>
            <w:r>
              <w:t xml:space="preserve">разработки образовательных программ;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7" w:line="273" w:lineRule="auto"/>
              <w:ind w:right="0" w:hanging="298"/>
              <w:jc w:val="left"/>
            </w:pPr>
            <w:r>
              <w:t xml:space="preserve">выбора учебников, учебных пособий, средств обучения и воспитания;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8" w:line="272" w:lineRule="auto"/>
              <w:ind w:right="0" w:hanging="298"/>
              <w:jc w:val="left"/>
            </w:pPr>
            <w:r>
              <w:t xml:space="preserve">материально-технического обеспечения образовательного процесса;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12" w:line="274" w:lineRule="auto"/>
              <w:ind w:right="0" w:hanging="298"/>
              <w:jc w:val="left"/>
            </w:pPr>
            <w:r>
              <w:t xml:space="preserve">аттестации, повышения квалификации педагогических работников; </w:t>
            </w:r>
          </w:p>
          <w:p w:rsidR="007468E9" w:rsidRDefault="00B51749">
            <w:pPr>
              <w:numPr>
                <w:ilvl w:val="0"/>
                <w:numId w:val="16"/>
              </w:numPr>
              <w:spacing w:after="0" w:line="259" w:lineRule="auto"/>
              <w:ind w:right="0" w:hanging="298"/>
              <w:jc w:val="left"/>
            </w:pPr>
            <w:r>
              <w:t xml:space="preserve">координации деятельности методических объединений </w:t>
            </w:r>
          </w:p>
        </w:tc>
      </w:tr>
      <w:tr w:rsidR="007468E9">
        <w:trPr>
          <w:trHeight w:val="4304"/>
        </w:trPr>
        <w:tc>
          <w:tcPr>
            <w:tcW w:w="2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Общее собрание работников </w:t>
            </w:r>
          </w:p>
        </w:tc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276" w:line="277" w:lineRule="auto"/>
              <w:ind w:left="0" w:right="0" w:firstLine="0"/>
            </w:pPr>
            <w: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7468E9" w:rsidRDefault="00B51749">
            <w:pPr>
              <w:numPr>
                <w:ilvl w:val="0"/>
                <w:numId w:val="17"/>
              </w:numPr>
              <w:spacing w:after="0" w:line="275" w:lineRule="auto"/>
              <w:ind w:right="0" w:hanging="298"/>
              <w:jc w:val="left"/>
            </w:pPr>
            <w:r>
              <w:t xml:space="preserve">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7468E9" w:rsidRDefault="00B51749">
            <w:pPr>
              <w:numPr>
                <w:ilvl w:val="0"/>
                <w:numId w:val="17"/>
              </w:numPr>
              <w:spacing w:after="3" w:line="276" w:lineRule="auto"/>
              <w:ind w:right="0" w:hanging="298"/>
              <w:jc w:val="left"/>
            </w:pPr>
            <w:r>
              <w:t xml:space="preserve">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7468E9" w:rsidRDefault="00B51749">
            <w:pPr>
              <w:numPr>
                <w:ilvl w:val="0"/>
                <w:numId w:val="17"/>
              </w:numPr>
              <w:spacing w:after="5" w:line="275" w:lineRule="auto"/>
              <w:ind w:right="0" w:hanging="298"/>
              <w:jc w:val="left"/>
            </w:pPr>
            <w:r>
              <w:t xml:space="preserve">разрешать конфликтные ситуации между работниками и администрацией образовательной организации; </w:t>
            </w:r>
          </w:p>
          <w:p w:rsidR="007468E9" w:rsidRDefault="00B51749">
            <w:pPr>
              <w:numPr>
                <w:ilvl w:val="0"/>
                <w:numId w:val="17"/>
              </w:numPr>
              <w:spacing w:after="0" w:line="259" w:lineRule="auto"/>
              <w:ind w:right="0" w:hanging="298"/>
              <w:jc w:val="left"/>
            </w:pPr>
            <w:r>
              <w:t xml:space="preserve">вносить предложения по корректировке плана мероприятий организации, совершенствованию ее работы и развитию материальной базы </w:t>
            </w:r>
          </w:p>
        </w:tc>
      </w:tr>
    </w:tbl>
    <w:p w:rsidR="007468E9" w:rsidRDefault="00B51749">
      <w:pPr>
        <w:spacing w:after="283"/>
        <w:ind w:left="-15" w:right="14" w:firstLine="422"/>
      </w:pPr>
      <w:r>
        <w:t xml:space="preserve">Для осуществления учебно-методической работы в Школе создано пять предметных методических объединения: </w:t>
      </w:r>
    </w:p>
    <w:p w:rsidR="007468E9" w:rsidRDefault="00B51749">
      <w:pPr>
        <w:numPr>
          <w:ilvl w:val="0"/>
          <w:numId w:val="1"/>
        </w:numPr>
        <w:ind w:left="720" w:right="14" w:hanging="298"/>
      </w:pPr>
      <w:r>
        <w:t xml:space="preserve">учителей </w:t>
      </w:r>
      <w:r w:rsidR="00F3297F">
        <w:t>гуманитарного цикла</w:t>
      </w:r>
      <w:r>
        <w:t xml:space="preserve">; </w:t>
      </w:r>
    </w:p>
    <w:p w:rsidR="007468E9" w:rsidRDefault="00B51749">
      <w:pPr>
        <w:numPr>
          <w:ilvl w:val="0"/>
          <w:numId w:val="1"/>
        </w:numPr>
        <w:ind w:left="720" w:right="14" w:hanging="298"/>
      </w:pPr>
      <w:r>
        <w:t xml:space="preserve">учителей математики, физики; </w:t>
      </w:r>
    </w:p>
    <w:p w:rsidR="007468E9" w:rsidRDefault="00B51749">
      <w:pPr>
        <w:numPr>
          <w:ilvl w:val="0"/>
          <w:numId w:val="1"/>
        </w:numPr>
        <w:ind w:left="720" w:right="14" w:hanging="298"/>
      </w:pPr>
      <w:r>
        <w:t xml:space="preserve">учителей истории; </w:t>
      </w:r>
    </w:p>
    <w:p w:rsidR="007468E9" w:rsidRDefault="00B51749">
      <w:pPr>
        <w:numPr>
          <w:ilvl w:val="0"/>
          <w:numId w:val="1"/>
        </w:numPr>
        <w:ind w:left="720" w:right="14" w:hanging="298"/>
      </w:pPr>
      <w:r>
        <w:t>учителей естественно</w:t>
      </w:r>
      <w:r w:rsidR="00F3297F">
        <w:t>-</w:t>
      </w:r>
      <w:r>
        <w:t xml:space="preserve">научного цикла; </w:t>
      </w:r>
    </w:p>
    <w:p w:rsidR="007468E9" w:rsidRDefault="00B51749">
      <w:pPr>
        <w:numPr>
          <w:ilvl w:val="0"/>
          <w:numId w:val="1"/>
        </w:numPr>
        <w:spacing w:after="285"/>
        <w:ind w:left="720" w:right="14" w:hanging="298"/>
      </w:pPr>
      <w:r>
        <w:t xml:space="preserve">учителей </w:t>
      </w:r>
      <w:r w:rsidR="00F3297F">
        <w:t>ИЗО</w:t>
      </w:r>
      <w:r>
        <w:t xml:space="preserve">, </w:t>
      </w:r>
      <w:r w:rsidR="00F3297F">
        <w:t>музыки,</w:t>
      </w:r>
      <w:r>
        <w:t xml:space="preserve">ОБЖ, технологии, физической культуры. </w:t>
      </w:r>
    </w:p>
    <w:p w:rsidR="007468E9" w:rsidRDefault="00B51749">
      <w:pPr>
        <w:spacing w:after="280"/>
        <w:ind w:left="-15" w:right="14" w:firstLine="422"/>
      </w:pPr>
      <w:r>
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 </w:t>
      </w:r>
    </w:p>
    <w:p w:rsidR="007468E9" w:rsidRDefault="00B51749">
      <w:pPr>
        <w:spacing w:after="293"/>
        <w:ind w:left="-15" w:right="14" w:firstLine="422"/>
      </w:pPr>
      <w:r>
        <w:t xml:space="preserve"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</w:t>
      </w:r>
    </w:p>
    <w:p w:rsidR="007468E9" w:rsidRDefault="00B51749">
      <w:pPr>
        <w:pStyle w:val="1"/>
        <w:ind w:right="8"/>
      </w:pPr>
      <w:r>
        <w:t>III. Оценка образовательной деятельности</w:t>
      </w:r>
      <w:r>
        <w:rPr>
          <w:b w:val="0"/>
        </w:rPr>
        <w:t xml:space="preserve"> </w:t>
      </w:r>
    </w:p>
    <w:p w:rsidR="007468E9" w:rsidRDefault="00B51749">
      <w:pPr>
        <w:spacing w:after="281"/>
        <w:ind w:left="-15" w:right="14" w:firstLine="721"/>
      </w:pPr>
      <w: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 </w:t>
      </w:r>
    </w:p>
    <w:p w:rsidR="007468E9" w:rsidRDefault="00B51749">
      <w:pPr>
        <w:spacing w:after="304"/>
        <w:ind w:left="-15" w:right="14" w:firstLine="721"/>
      </w:pPr>
      <w: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</w:t>
      </w:r>
      <w:r>
        <w:lastRenderedPageBreak/>
        <w:t>5–9 классов – на 5-летний нормативный срок освоения основной образовательной программы основного</w:t>
      </w:r>
      <w:r>
        <w:rPr>
          <w:sz w:val="22"/>
        </w:rPr>
        <w:t xml:space="preserve"> </w:t>
      </w:r>
      <w:r>
        <w:t xml:space="preserve">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 </w:t>
      </w:r>
    </w:p>
    <w:p w:rsidR="00FC41BE" w:rsidRDefault="00FC41BE" w:rsidP="00FC41BE">
      <w:pPr>
        <w:pStyle w:val="1"/>
        <w:ind w:right="11"/>
      </w:pPr>
      <w:r>
        <w:t xml:space="preserve">Воспитательная работа </w:t>
      </w:r>
    </w:p>
    <w:p w:rsidR="00FC41BE" w:rsidRDefault="00FC41BE" w:rsidP="00FC41BE">
      <w:pPr>
        <w:ind w:left="-5" w:right="14"/>
      </w:pPr>
      <w:r>
        <w:t xml:space="preserve">              В 2019 – 2020 учебном году воспитательная работа школы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</w:t>
      </w:r>
    </w:p>
    <w:p w:rsidR="00FC41BE" w:rsidRDefault="00FC41BE" w:rsidP="00FC41BE">
      <w:pPr>
        <w:spacing w:after="4"/>
        <w:ind w:left="-5" w:right="0"/>
        <w:jc w:val="left"/>
      </w:pPr>
      <w:r>
        <w:t>На протяжении 2019/2020 года вопросы воспитательной работы рассматривались на заседаниях педагогического совета:</w:t>
      </w:r>
      <w:r>
        <w:rPr>
          <w:rFonts w:ascii="Arial" w:eastAsia="Arial" w:hAnsi="Arial" w:cs="Arial"/>
          <w:sz w:val="21"/>
        </w:rPr>
        <w:t xml:space="preserve"> </w:t>
      </w:r>
    </w:p>
    <w:p w:rsidR="00FC41BE" w:rsidRDefault="00FC41BE" w:rsidP="00FC41BE">
      <w:pPr>
        <w:numPr>
          <w:ilvl w:val="0"/>
          <w:numId w:val="2"/>
        </w:numPr>
        <w:spacing w:line="268" w:lineRule="auto"/>
        <w:ind w:right="14" w:hanging="361"/>
      </w:pPr>
      <w:r>
        <w:t>«Об утверждении воспитательной работы на 2019/2020 уч.год» от 30.08. 2019 г.;</w:t>
      </w:r>
      <w:r>
        <w:rPr>
          <w:rFonts w:ascii="Arial" w:eastAsia="Arial" w:hAnsi="Arial" w:cs="Arial"/>
          <w:sz w:val="21"/>
        </w:rPr>
        <w:t xml:space="preserve"> </w:t>
      </w:r>
    </w:p>
    <w:p w:rsidR="00FC41BE" w:rsidRDefault="00FC41BE" w:rsidP="00FC41BE">
      <w:pPr>
        <w:numPr>
          <w:ilvl w:val="0"/>
          <w:numId w:val="2"/>
        </w:numPr>
        <w:spacing w:line="268" w:lineRule="auto"/>
        <w:ind w:right="14" w:hanging="361"/>
      </w:pPr>
      <w:r>
        <w:t>«Работа с неуспевающими учащимися»;</w:t>
      </w:r>
      <w:r>
        <w:rPr>
          <w:rFonts w:ascii="Arial" w:eastAsia="Arial" w:hAnsi="Arial" w:cs="Arial"/>
          <w:sz w:val="21"/>
        </w:rPr>
        <w:t xml:space="preserve"> </w:t>
      </w:r>
    </w:p>
    <w:p w:rsidR="00FC41BE" w:rsidRDefault="00FC41BE" w:rsidP="00FC41BE">
      <w:pPr>
        <w:numPr>
          <w:ilvl w:val="0"/>
          <w:numId w:val="2"/>
        </w:numPr>
        <w:spacing w:line="268" w:lineRule="auto"/>
        <w:ind w:right="14" w:hanging="361"/>
      </w:pPr>
      <w:r>
        <w:t>«О проведении новогодних праздников»;</w:t>
      </w:r>
      <w:r>
        <w:rPr>
          <w:rFonts w:ascii="Arial" w:eastAsia="Arial" w:hAnsi="Arial" w:cs="Arial"/>
          <w:sz w:val="21"/>
        </w:rPr>
        <w:t xml:space="preserve"> </w:t>
      </w:r>
    </w:p>
    <w:p w:rsidR="00FC41BE" w:rsidRPr="007F0ED5" w:rsidRDefault="00FC41BE" w:rsidP="00FC41BE">
      <w:pPr>
        <w:numPr>
          <w:ilvl w:val="0"/>
          <w:numId w:val="2"/>
        </w:numPr>
        <w:spacing w:after="5" w:line="268" w:lineRule="auto"/>
        <w:ind w:right="14" w:hanging="361"/>
      </w:pPr>
      <w:r>
        <w:t>«Военно-патриотическое воспитание»;</w:t>
      </w:r>
      <w:r>
        <w:rPr>
          <w:rFonts w:ascii="Arial" w:eastAsia="Arial" w:hAnsi="Arial" w:cs="Arial"/>
          <w:sz w:val="21"/>
        </w:rPr>
        <w:t xml:space="preserve"> </w:t>
      </w:r>
    </w:p>
    <w:p w:rsidR="00FC41BE" w:rsidRDefault="00FC41BE" w:rsidP="00FC41BE">
      <w:pPr>
        <w:numPr>
          <w:ilvl w:val="0"/>
          <w:numId w:val="2"/>
        </w:numPr>
        <w:spacing w:after="5" w:line="268" w:lineRule="auto"/>
        <w:ind w:right="14" w:hanging="361"/>
      </w:pPr>
      <w:r>
        <w:rPr>
          <w:rFonts w:ascii="Segoe UI Symbol" w:eastAsia="Segoe UI Symbol" w:hAnsi="Segoe UI Symbol" w:cs="Segoe UI Symbol"/>
          <w:sz w:val="21"/>
        </w:rPr>
        <w:sym w:font="Segoe UI Symbol" w:char="F02D"/>
      </w:r>
      <w:r>
        <w:rPr>
          <w:rFonts w:ascii="Arial" w:eastAsia="Arial" w:hAnsi="Arial" w:cs="Arial"/>
          <w:sz w:val="21"/>
        </w:rPr>
        <w:t xml:space="preserve"> </w:t>
      </w:r>
      <w:r>
        <w:t>«Профилактика гриппа, ОРВИ, коронавируса»;</w:t>
      </w:r>
      <w:r>
        <w:rPr>
          <w:rFonts w:ascii="Arial" w:eastAsia="Arial" w:hAnsi="Arial" w:cs="Arial"/>
          <w:sz w:val="21"/>
        </w:rPr>
        <w:t xml:space="preserve"> </w:t>
      </w:r>
    </w:p>
    <w:p w:rsidR="00FC41BE" w:rsidRDefault="00FC41BE" w:rsidP="00FC41BE">
      <w:pPr>
        <w:numPr>
          <w:ilvl w:val="0"/>
          <w:numId w:val="2"/>
        </w:numPr>
        <w:spacing w:after="5" w:line="268" w:lineRule="auto"/>
        <w:ind w:right="14" w:hanging="361"/>
      </w:pPr>
      <w:r>
        <w:rPr>
          <w:rFonts w:ascii="Arial" w:eastAsia="Arial" w:hAnsi="Arial" w:cs="Arial"/>
        </w:rPr>
        <w:t xml:space="preserve"> </w:t>
      </w:r>
      <w:r>
        <w:t xml:space="preserve">«О дистанционном обучение» и др. </w:t>
      </w:r>
    </w:p>
    <w:p w:rsidR="00FC41BE" w:rsidRDefault="00FC41BE" w:rsidP="00FC41BE">
      <w:pPr>
        <w:spacing w:after="0" w:line="278" w:lineRule="auto"/>
        <w:ind w:left="0" w:right="0" w:firstLine="0"/>
        <w:jc w:val="left"/>
      </w:pPr>
      <w:r>
        <w:t xml:space="preserve">Качественная характеристика организаторов воспитательного процесса и классных руководителей МБОУСОШ №3 в 2019-2020 учебном году. </w:t>
      </w:r>
    </w:p>
    <w:p w:rsidR="00FC41BE" w:rsidRDefault="00FC41BE" w:rsidP="00FC41BE">
      <w:pPr>
        <w:spacing w:after="43"/>
        <w:ind w:left="-15" w:right="14" w:firstLine="706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2019 - 2020 учебном году обязанности классного руководителя были возложены на 21 педагога в 21 классах. Количество педагогов, осуществляющих классное руководство в младшем звене - 8, в среднем звене – 11, в старшем звене – 2. </w:t>
      </w:r>
    </w:p>
    <w:p w:rsidR="00FC41BE" w:rsidRDefault="00FC41BE" w:rsidP="00FC41BE">
      <w:pPr>
        <w:spacing w:after="5"/>
        <w:ind w:left="-5" w:right="20"/>
      </w:pPr>
      <w:r>
        <w:t xml:space="preserve">             Подводя итоги воспитательной работы за учебный год следует отметить, что педагогический коллектив школы, в основной своей массе, стремился успешно реализовать намеченные планы, решать поставленные перед ним задачи. </w:t>
      </w:r>
    </w:p>
    <w:p w:rsidR="00FC41BE" w:rsidRDefault="00FC41BE" w:rsidP="00FC41BE">
      <w:pPr>
        <w:spacing w:after="5"/>
        <w:ind w:left="-5" w:right="20"/>
      </w:pPr>
      <w:r>
        <w:t xml:space="preserve">             Для реализации воспитательных задач были задействованы кадры: заместитель  директора по ВР  Лепяхова А.Н..,</w:t>
      </w:r>
      <w:r>
        <w:rPr>
          <w:rFonts w:ascii="Wingdings" w:eastAsia="Wingdings" w:hAnsi="Wingdings" w:cs="Wingdings"/>
        </w:rPr>
        <w:t></w:t>
      </w:r>
      <w:r>
        <w:rPr>
          <w:rFonts w:eastAsia="Wingdings"/>
        </w:rPr>
        <w:t xml:space="preserve">руководитель ШМО, учитель  начальных классов Гладышева Н.Л., </w:t>
      </w:r>
      <w:r>
        <w:t xml:space="preserve">учитель физической культуры Колесникова Ю.А. </w:t>
      </w:r>
    </w:p>
    <w:p w:rsidR="00FC41BE" w:rsidRDefault="00FC41BE" w:rsidP="00FC41BE">
      <w:pPr>
        <w:spacing w:after="5"/>
        <w:ind w:left="-5" w:right="20"/>
        <w:jc w:val="left"/>
      </w:pPr>
      <w:r>
        <w:t xml:space="preserve">             Вся работа школы была направлена на развитие личности ребенка с целью формирования значимых социальных свойств и качеств личности и строилась через проведение внеклассных и общешкольных мероприятий с детьми и их родителями.</w:t>
      </w:r>
      <w:r>
        <w:rPr>
          <w:rFonts w:ascii="Calibri" w:eastAsia="Calibri" w:hAnsi="Calibri" w:cs="Calibri"/>
        </w:rPr>
        <w:t xml:space="preserve"> </w:t>
      </w:r>
    </w:p>
    <w:p w:rsidR="00FC41BE" w:rsidRDefault="00FC41BE" w:rsidP="00FC41BE">
      <w:pPr>
        <w:ind w:left="-5" w:right="14"/>
      </w:pPr>
      <w:r>
        <w:t xml:space="preserve">      В качестве основных форм для реализации данных задач использовались тематические заседания методического объединения, участие в работе педсовета и совещаниях при директоре, классные часы, собеседования, взаимопомощь, а также коллективные дела в классах и школе. Поставленные задачи также решались через совершенствование методики проведения внеклассных мероприятий.  ШМО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 </w:t>
      </w:r>
      <w:r>
        <w:rPr>
          <w:b/>
        </w:rPr>
        <w:t xml:space="preserve"> </w:t>
      </w:r>
      <w:r>
        <w:t xml:space="preserve">            Большинство педагогов имеют многолетний опыт работы в роли классного руководителя, имеют </w:t>
      </w:r>
      <w:r>
        <w:lastRenderedPageBreak/>
        <w:t xml:space="preserve">высокую теоретическую и методическую подготовку в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 Именно МО играет важную роль в повышении общетеоретического, методического уровня классных руководителей и их квалификации. </w:t>
      </w:r>
    </w:p>
    <w:p w:rsidR="00FC41BE" w:rsidRDefault="00FC41BE" w:rsidP="00FC41BE">
      <w:pPr>
        <w:ind w:left="-5" w:right="222"/>
      </w:pPr>
      <w:r>
        <w:t xml:space="preserve">           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</w:t>
      </w:r>
    </w:p>
    <w:p w:rsidR="00FC41BE" w:rsidRDefault="00FC41BE" w:rsidP="00FC41BE">
      <w:pPr>
        <w:spacing w:after="37"/>
        <w:ind w:left="-5" w:right="14"/>
      </w:pPr>
      <w:r>
        <w:t xml:space="preserve">            В течение учебного года были выявлены проблемы в работе классных руководителей: </w:t>
      </w:r>
    </w:p>
    <w:p w:rsidR="00FC41BE" w:rsidRDefault="00FC41BE" w:rsidP="00FC41BE">
      <w:pPr>
        <w:ind w:left="180" w:right="54" w:firstLine="0"/>
        <w:jc w:val="left"/>
      </w:pPr>
      <w:r>
        <w:t xml:space="preserve">      -недостаточный научно-методический уровень классных руководителей;  </w:t>
      </w:r>
    </w:p>
    <w:p w:rsidR="00FC41BE" w:rsidRDefault="00FC41BE" w:rsidP="00FC41BE">
      <w:pPr>
        <w:spacing w:after="7" w:line="266" w:lineRule="auto"/>
        <w:ind w:left="540" w:right="54" w:firstLine="0"/>
        <w:jc w:val="left"/>
      </w:pPr>
      <w:r>
        <w:rPr>
          <w:sz w:val="22"/>
        </w:rPr>
        <w:t xml:space="preserve">-недостаточный уровень овладения новыми технологиями в организации воспитательного процесса. </w:t>
      </w:r>
      <w:r>
        <w:t xml:space="preserve">Соответственно, в течении учебного года были выявлены проблемы в организации воспитательного процесса: </w:t>
      </w:r>
    </w:p>
    <w:p w:rsidR="00FC41BE" w:rsidRDefault="00FC41BE" w:rsidP="00FC41BE">
      <w:pPr>
        <w:spacing w:after="7" w:line="266" w:lineRule="auto"/>
        <w:ind w:left="706" w:right="0" w:firstLine="0"/>
      </w:pPr>
      <w:r>
        <w:rPr>
          <w:sz w:val="22"/>
        </w:rPr>
        <w:t xml:space="preserve">-не в полное мере проводится работа по изучению эффективности воспитательного процесса; </w:t>
      </w:r>
    </w:p>
    <w:p w:rsidR="00FC41BE" w:rsidRDefault="00FC41BE" w:rsidP="00FC41BE">
      <w:pPr>
        <w:spacing w:after="60" w:line="266" w:lineRule="auto"/>
        <w:ind w:left="706" w:right="0" w:firstLine="0"/>
      </w:pPr>
      <w:r>
        <w:rPr>
          <w:sz w:val="22"/>
        </w:rPr>
        <w:t xml:space="preserve">-не всеми классными руководителями осознается ответственность за социально-педагогическое сопровождение каждого учащегося. </w:t>
      </w:r>
    </w:p>
    <w:p w:rsidR="00FC41BE" w:rsidRDefault="00FC41BE" w:rsidP="00FC41BE">
      <w:pPr>
        <w:ind w:left="-5" w:right="14"/>
      </w:pPr>
      <w:r>
        <w:t xml:space="preserve">           Каждый классный руководитель работал по плану воспитательной работы  класса.  Не все планы соответствовали приоритетным направлениям воспитательной системы школы. В начале октября зам.директора по ВР Лепяховой А.Н. проводится смотр планов воспитательной работы с классом. На данном этапе оценивается: информированность классных руководителей об особенностях содержания образования в вверенном классе, оценивается содержательность текста плана и соответствие формулировок требованиям и измерители процесса его результатов. </w:t>
      </w:r>
      <w:r>
        <w:rPr>
          <w:vertAlign w:val="superscript"/>
        </w:rPr>
        <w:t xml:space="preserve"> </w:t>
      </w:r>
      <w:r>
        <w:t xml:space="preserve">           </w:t>
      </w:r>
    </w:p>
    <w:p w:rsidR="00FC41BE" w:rsidRDefault="00FC41BE" w:rsidP="00FC41BE">
      <w:pPr>
        <w:spacing w:after="28" w:line="256" w:lineRule="auto"/>
        <w:ind w:left="0" w:right="0" w:firstLine="0"/>
        <w:jc w:val="left"/>
      </w:pPr>
      <w:r>
        <w:t xml:space="preserve"> </w:t>
      </w:r>
    </w:p>
    <w:p w:rsidR="00FC41BE" w:rsidRDefault="00FC41BE" w:rsidP="00FC41BE">
      <w:pPr>
        <w:spacing w:after="15" w:line="256" w:lineRule="auto"/>
        <w:ind w:left="-5" w:right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Гражданско-правовое и патриотическое воспитание.       </w:t>
      </w:r>
    </w:p>
    <w:p w:rsidR="00FC41BE" w:rsidRDefault="00FC41BE" w:rsidP="00FC41BE">
      <w:pPr>
        <w:ind w:left="-5" w:right="14"/>
      </w:pPr>
      <w:r>
        <w:t xml:space="preserve">           Одной из главных целей в воспитательной деятельности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 </w:t>
      </w:r>
    </w:p>
    <w:p w:rsidR="00FC41BE" w:rsidRDefault="00FC41BE" w:rsidP="00FC41BE">
      <w:pPr>
        <w:ind w:left="-5" w:right="14"/>
      </w:pPr>
      <w:r>
        <w:t xml:space="preserve">            В 2019-2020 учебном году продолжили деятельность: </w:t>
      </w:r>
    </w:p>
    <w:p w:rsidR="00FC41BE" w:rsidRDefault="00FC41BE" w:rsidP="00FC41BE">
      <w:pPr>
        <w:numPr>
          <w:ilvl w:val="0"/>
          <w:numId w:val="5"/>
        </w:numPr>
        <w:spacing w:line="268" w:lineRule="auto"/>
        <w:ind w:right="14"/>
      </w:pPr>
      <w:r>
        <w:t xml:space="preserve">группа казачьей направленности, которая входит в состав Поста №1 - 8 «А» и 8 «Б» классы, руководитель учитель физической культуры Колесникова Ю.А.; </w:t>
      </w:r>
    </w:p>
    <w:p w:rsidR="00FC41BE" w:rsidRDefault="00FC41BE" w:rsidP="00FC41BE">
      <w:pPr>
        <w:numPr>
          <w:ilvl w:val="0"/>
          <w:numId w:val="5"/>
        </w:numPr>
        <w:spacing w:line="268" w:lineRule="auto"/>
        <w:ind w:right="14"/>
      </w:pPr>
      <w:r>
        <w:t xml:space="preserve">классы казачьей направленности:  3 «А» ,3 «Б» классы - классные  руководители Гладышева Н.Л., Духнова Е.Е.; 7 «А», 7 «Б», 7 «В»- классные руководители Васильева Т.В., Буреева С.А., Максименко Д.Н. Классные руководители сумели совместить  не только передачу знаний, но и активное участие школьников в проектной, игровой, исследовательской, спортивной деятельности.  В течение всего года ребята встречались с кураторами, представителями Апшеронского городского Казачьего войска. Вместе с ними участвовали в различных мероприятиях, познавательных экскурсиях, спортивных соревнованиях. Ребята группы казачьей направленности регулярно несли Почетную Вахту Памяти на Посту №1 у мемориального комплекса Вечный огонь. </w:t>
      </w:r>
    </w:p>
    <w:p w:rsidR="00FC41BE" w:rsidRDefault="00FC41BE" w:rsidP="00FC41BE">
      <w:pPr>
        <w:ind w:left="-5" w:right="14"/>
      </w:pPr>
      <w:r>
        <w:t xml:space="preserve">           Из числа учащихся 4 «А», 4 «Б» классов были сформированы отряды Юнармейцев, которыми руководил педагог ЦДТ: Варян Э. А.  Цель работы отрядов – всестороннее развитие и </w:t>
      </w:r>
      <w:r>
        <w:lastRenderedPageBreak/>
        <w:t xml:space="preserve">совершенствование личности детей и подростков, формирование у молодежи готовности и практической способности к выполнению гражданского долга и конституционных обязанностей по защите Отечества.  </w:t>
      </w:r>
    </w:p>
    <w:p w:rsidR="00FC41BE" w:rsidRDefault="00FC41BE" w:rsidP="00FC41BE">
      <w:pPr>
        <w:spacing w:after="33" w:line="256" w:lineRule="auto"/>
        <w:ind w:left="0" w:right="0" w:firstLine="0"/>
        <w:jc w:val="left"/>
      </w:pPr>
      <w:r>
        <w:t xml:space="preserve"> </w:t>
      </w:r>
    </w:p>
    <w:p w:rsidR="00FC41BE" w:rsidRDefault="00FC41BE" w:rsidP="00FC41BE">
      <w:pPr>
        <w:spacing w:after="15" w:line="256" w:lineRule="auto"/>
        <w:ind w:left="-5" w:right="0"/>
        <w:jc w:val="left"/>
      </w:pPr>
      <w:r>
        <w:rPr>
          <w:b/>
          <w:color w:val="C00000"/>
        </w:rPr>
        <w:t xml:space="preserve">Духовно-нравственное и эстетическое воспитание. </w:t>
      </w:r>
    </w:p>
    <w:p w:rsidR="00FC41BE" w:rsidRDefault="00FC41BE" w:rsidP="00FC41BE">
      <w:pPr>
        <w:spacing w:after="0" w:line="266" w:lineRule="auto"/>
        <w:ind w:left="-5" w:right="-3"/>
      </w:pPr>
      <w:r>
        <w:t xml:space="preserve">           В течение года педагогами нашей школы проведены классные часы, направленные на формирование духовно-нравственного сознания у подростков, профилактика предупреждения факторов националистического и религиозного экстремизма (1-11 классы): </w:t>
      </w:r>
      <w:r>
        <w:rPr>
          <w:sz w:val="23"/>
        </w:rPr>
        <w:t>"Культура поведения", "Учитесь дружить…", "Современные средства гигиены и уборки", "Что такое толерантность?", "Культура внешнего вида ученика", "Семья – это то, что всегда стобой",  "Этикет на все случаи жизни", "Правила поведения учащихся. Зачем они нужны?", "Жизнь дана на добрые дела", "Мы – равны"и др.</w:t>
      </w:r>
      <w:r>
        <w:t xml:space="preserve"> </w:t>
      </w:r>
    </w:p>
    <w:p w:rsidR="00FC41BE" w:rsidRDefault="00FC41BE" w:rsidP="00FC41BE">
      <w:pPr>
        <w:spacing w:after="0" w:line="266" w:lineRule="auto"/>
        <w:ind w:left="-5" w:right="-3"/>
      </w:pPr>
      <w:r>
        <w:rPr>
          <w:sz w:val="23"/>
        </w:rPr>
        <w:t xml:space="preserve">         Отмечается слабая активность учащихся 5-11 классов в творческих конкурсах. Уровень заинтересованности учащихся в подобных мероприятиях средний, что позволяет судить о недостаточно высоком уровне сформированности нравственных и духовных качеств учащихся. </w:t>
      </w:r>
      <w:r>
        <w:t xml:space="preserve">        В течение учебного года проходили школьные и районные мероприятия в рамках проекта «Культурный норматив школьника». Учащиеся посещали мероприятия ДХШ, ДШИ, РДК, музея и др…</w:t>
      </w:r>
      <w:r>
        <w:rPr>
          <w:sz w:val="23"/>
        </w:rPr>
        <w:t xml:space="preserve"> </w:t>
      </w:r>
    </w:p>
    <w:p w:rsidR="00FC41BE" w:rsidRDefault="00FC41BE" w:rsidP="00FC41BE">
      <w:pPr>
        <w:ind w:left="-5" w:right="14"/>
      </w:pPr>
      <w:r>
        <w:rPr>
          <w:sz w:val="23"/>
        </w:rPr>
        <w:t xml:space="preserve">        </w:t>
      </w:r>
      <w:r>
        <w:t>Особое внимание необходимо уделить проведению мероприятий в форме КТД</w:t>
      </w:r>
      <w:r>
        <w:rPr>
          <w:rFonts w:ascii="Calibri" w:eastAsia="Calibri" w:hAnsi="Calibri" w:cs="Calibri"/>
        </w:rPr>
        <w:t>.</w:t>
      </w:r>
      <w:r>
        <w:t xml:space="preserve"> В процессе КТД ребята приобретают навыки общения, учатся работать, делить успех и ответственность с другими, узнают друг о друге много нового, наконец, просто знакомятся и приобретают друзей. Таким образом, идут два важных процесса одновременно - формирование и сплочение классного коллектива и формирование личности школьника. В процессе общей работы происходит взаимодействие людей разных возрастов, старшие помогают младшим, младшие учатся у старших. </w:t>
      </w:r>
    </w:p>
    <w:p w:rsidR="00FC41BE" w:rsidRDefault="00FC41BE" w:rsidP="00FC41BE">
      <w:pPr>
        <w:ind w:left="-5" w:right="14"/>
      </w:pPr>
      <w:r>
        <w:t xml:space="preserve">          Во время планирования и организации коллективных творческих дел взрослые и дети приобретают большой опыт организаторских навыков, каждый может подать идею, предложить новый способ действия, взяться за организацию определенного этапа коллективного творческого дела.</w:t>
      </w:r>
      <w:r>
        <w:rPr>
          <w:sz w:val="20"/>
        </w:rPr>
        <w:t xml:space="preserve"> </w:t>
      </w:r>
    </w:p>
    <w:p w:rsidR="00FC41BE" w:rsidRDefault="00FC41BE" w:rsidP="00FC41BE">
      <w:pPr>
        <w:ind w:left="-5" w:right="14"/>
      </w:pPr>
      <w:r>
        <w:t xml:space="preserve">          Коллективные творческие дела становятся мощной силой, притягивающей в школу, обеспечивают широкую внеурочную занятость детей. Положительный эмоциональный настрой, гарантированная ситуация успеха высвобождают добрые чувства, сопереживание всех всем.          Кроме традиционных школьных праздников: «День знаний», «День учителя», «День матери», «Новый год», «Международный женский день», «Последний звонок», прошли такие мероприятия, как: «Праздник осени», «Посвящение в старшеклассники», «Посвящение в первоклассники»; «Новогодние утренники и дискотека»; «Вечер встречи с выпускниками», «Торжественное вручение аттестатов» учащимся 9-х и 11-го классов. На классном уровне были проведены такие традиционные мероприятия как: «Татьянин день», «День защитника отечества», «Масленица», «День Петра и Февронии», «День космонавтики», «День защиты детей», «Светлая Пасха», «Рождественские посиделки» и др. </w:t>
      </w:r>
    </w:p>
    <w:p w:rsidR="00FC41BE" w:rsidRDefault="00FC41BE" w:rsidP="00FC41BE">
      <w:pPr>
        <w:ind w:left="-5" w:right="14"/>
      </w:pPr>
      <w:r>
        <w:t xml:space="preserve">           Учащиеся школы приняли участие в районном фестивале «Дети России дружбой сильны», православном фестивале «Светлая Пасха» и др. Православная культура – духовный ориентир к </w:t>
      </w:r>
      <w:r>
        <w:lastRenderedPageBreak/>
        <w:t xml:space="preserve">образованному и просветительному обществу. В рамках уроках Мужества 1 раз в месяц проводится «Час духовности». За школой закреплены два священнослужителя: протоиерей Виктор (Бандурко) и протоиерей Иоаннн(Яхно).  На уроках ОПК, «Часе духовности2, круглых столах (Лепяхова А.Н.) заинтересовали ребят беседы о житии святых: «Преподобный Сергий Радонежский», «Славы Божьей Певец, посвященной преподобному Роману Сладкопевцу», «Святые охтинские старцы». </w:t>
      </w:r>
    </w:p>
    <w:p w:rsidR="00FC41BE" w:rsidRDefault="00FC41BE" w:rsidP="00FC41BE">
      <w:pPr>
        <w:ind w:left="-5" w:right="14"/>
      </w:pPr>
      <w:r>
        <w:t xml:space="preserve"> Ребята обсуждают проблемы «В начале было слово» (о сквернословии), о целомудрии и чистоте. «Замкнутый круг» (о наркомании и пьянстве).  Православная культура – путь к спасению детей России от нарастающего их растления, бездуховности. </w:t>
      </w:r>
    </w:p>
    <w:p w:rsidR="00FC41BE" w:rsidRDefault="00FC41BE" w:rsidP="00FC41BE">
      <w:pPr>
        <w:ind w:left="-5" w:right="14"/>
      </w:pPr>
      <w:r>
        <w:t xml:space="preserve">           Что касается анализа мониторинга по определению уровня развития коллектива, было установлено, что уровень развития классных коллективов по школе варьируется от ниже среднего до среднего. В связи с этим необходимо обратить особое внимание при планировании воспитательной работы на организацию совместного проведения праздников, организацию системы самоуправления классов, привлечение активов классов к подготовке общешкольных мероприятий. </w:t>
      </w:r>
    </w:p>
    <w:p w:rsidR="00FC41BE" w:rsidRDefault="00FC41BE" w:rsidP="00FC41BE">
      <w:pPr>
        <w:spacing w:after="24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FC41BE" w:rsidRDefault="00FC41BE" w:rsidP="00FC41BE">
      <w:pPr>
        <w:spacing w:after="15" w:line="256" w:lineRule="auto"/>
        <w:ind w:left="-5" w:right="0"/>
        <w:jc w:val="left"/>
      </w:pPr>
      <w:r>
        <w:rPr>
          <w:b/>
          <w:color w:val="C00000"/>
        </w:rPr>
        <w:t xml:space="preserve">Профилактика преступлений и правонарушений среди несовершеннолетних. </w:t>
      </w:r>
    </w:p>
    <w:p w:rsidR="00FC41BE" w:rsidRDefault="00FC41BE" w:rsidP="00FC41BE">
      <w:pPr>
        <w:ind w:left="-5" w:right="14"/>
      </w:pPr>
      <w:r>
        <w:t xml:space="preserve">         Работа МБОУСОШ № 3 по профилактике безнадзорности и правонарушений несовершеннолетних ведётся согласно Федеральным Законам Российской Федерации «Об Образовании», «Об основных гарантиях прав ребёнка в Российской Федерации», «Об основах системы профилактики безнадзорности и правонарушений несовершеннолетних», согласно Конвенции ООН о правах ребёнка, Постановлений, а также на основе нормативных документов школы:</w:t>
      </w:r>
      <w:r>
        <w:rPr>
          <w:b/>
          <w:color w:val="C00000"/>
        </w:rPr>
        <w:t xml:space="preserve"> </w:t>
      </w:r>
    </w:p>
    <w:p w:rsidR="00FC41BE" w:rsidRDefault="00FC41BE" w:rsidP="00FC41BE">
      <w:pPr>
        <w:numPr>
          <w:ilvl w:val="0"/>
          <w:numId w:val="6"/>
        </w:numPr>
        <w:spacing w:line="268" w:lineRule="auto"/>
        <w:ind w:right="14"/>
      </w:pPr>
      <w:r>
        <w:t xml:space="preserve">приказ «О продолжении работы Штаба воспитательной работы в МБОУСЛШ № 3 в 2019-2020 учебном году»; </w:t>
      </w:r>
    </w:p>
    <w:p w:rsidR="00FC41BE" w:rsidRDefault="00FC41BE" w:rsidP="00FC41BE">
      <w:pPr>
        <w:numPr>
          <w:ilvl w:val="0"/>
          <w:numId w:val="6"/>
        </w:numPr>
        <w:spacing w:line="268" w:lineRule="auto"/>
        <w:ind w:right="14"/>
      </w:pPr>
      <w:r>
        <w:t xml:space="preserve">приказ «О продолжении работы Совета по профилактике безнадзорности и правонарушений в МБОУСЛШ № 3 в 2019-2020 учебном году»; </w:t>
      </w:r>
    </w:p>
    <w:p w:rsidR="00FC41BE" w:rsidRDefault="00FC41BE" w:rsidP="00FC41BE">
      <w:pPr>
        <w:numPr>
          <w:ilvl w:val="0"/>
          <w:numId w:val="6"/>
        </w:numPr>
        <w:spacing w:after="5" w:line="268" w:lineRule="auto"/>
        <w:ind w:right="14"/>
      </w:pPr>
      <w:r>
        <w:t xml:space="preserve">приказ «Об усилении индивидуальной профилактической работы с учащимися, состоящими на профилактическом учете, проживающих в семьях, находящихся в социально-опасном положении и недопущении совершения повторных преступлений и правонарушений»; - «О мерах по предупреждению преступности в МБОУСОШ № 3». </w:t>
      </w:r>
      <w:r>
        <w:rPr>
          <w:u w:val="single" w:color="000000"/>
        </w:rPr>
        <w:t xml:space="preserve">  Социальный состав учащихся (воспитанников)</w:t>
      </w:r>
      <w:r>
        <w:t xml:space="preserve">:  </w:t>
      </w:r>
    </w:p>
    <w:tbl>
      <w:tblPr>
        <w:tblStyle w:val="TableGrid"/>
        <w:tblW w:w="9753" w:type="dxa"/>
        <w:tblInd w:w="-110" w:type="dxa"/>
        <w:tblCellMar>
          <w:top w:w="7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4960"/>
        <w:gridCol w:w="1815"/>
        <w:gridCol w:w="2978"/>
      </w:tblGrid>
      <w:tr w:rsidR="00FC41BE" w:rsidTr="00FC41BE">
        <w:trPr>
          <w:trHeight w:val="56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Категории учащихся (воспитанников)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Количество, чел.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% от общего количества учащихся  </w:t>
            </w:r>
          </w:p>
        </w:tc>
      </w:tr>
      <w:tr w:rsidR="00FC41BE" w:rsidTr="00FC41BE">
        <w:trPr>
          <w:trHeight w:val="28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из многодетных семей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 61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14% </w:t>
            </w:r>
          </w:p>
        </w:tc>
      </w:tr>
      <w:tr w:rsidR="00FC41BE" w:rsidTr="00FC41BE">
        <w:trPr>
          <w:trHeight w:val="56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</w:pPr>
            <w:r>
              <w:t xml:space="preserve">из числа детей-сирот и детей, оставшихся без попечения родителей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1,8% </w:t>
            </w:r>
          </w:p>
        </w:tc>
      </w:tr>
      <w:tr w:rsidR="00FC41BE" w:rsidTr="00FC41BE">
        <w:trPr>
          <w:trHeight w:val="28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дети-инвалиды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2,8% </w:t>
            </w:r>
          </w:p>
        </w:tc>
      </w:tr>
      <w:tr w:rsidR="00FC41BE" w:rsidTr="00FC41BE">
        <w:trPr>
          <w:trHeight w:val="28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из неполных семей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58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13,4% </w:t>
            </w:r>
          </w:p>
        </w:tc>
      </w:tr>
      <w:tr w:rsidR="00FC41BE" w:rsidTr="00FC41BE">
        <w:trPr>
          <w:trHeight w:val="38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проживают с отчимом/мачехой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5,3% </w:t>
            </w:r>
          </w:p>
        </w:tc>
      </w:tr>
      <w:tr w:rsidR="00FC41BE" w:rsidTr="00FC41BE">
        <w:trPr>
          <w:trHeight w:val="28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</w:pPr>
            <w:r>
              <w:t xml:space="preserve"> Проживают с незаконными представителями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0,0% </w:t>
            </w:r>
          </w:p>
        </w:tc>
      </w:tr>
      <w:tr w:rsidR="00FC41BE" w:rsidTr="00FC41BE">
        <w:trPr>
          <w:trHeight w:val="31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 xml:space="preserve">без гражданства РФ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0,6% </w:t>
            </w:r>
          </w:p>
        </w:tc>
      </w:tr>
      <w:tr w:rsidR="00FC41BE" w:rsidTr="00FC41BE">
        <w:trPr>
          <w:trHeight w:val="83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из неблагополучных семей и семей, находящихся в социально-опасном положении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0,6% </w:t>
            </w:r>
          </w:p>
        </w:tc>
      </w:tr>
      <w:tr w:rsidR="00FC41BE" w:rsidTr="00FC41BE">
        <w:trPr>
          <w:trHeight w:val="28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состоят на внутришкольном учете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0,4% </w:t>
            </w:r>
          </w:p>
        </w:tc>
      </w:tr>
      <w:tr w:rsidR="00FC41BE" w:rsidTr="00FC41BE">
        <w:trPr>
          <w:trHeight w:val="28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состоят на учете в КДН и ЗП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0,2% </w:t>
            </w:r>
          </w:p>
        </w:tc>
      </w:tr>
      <w:tr w:rsidR="00FC41BE" w:rsidTr="00FC41BE">
        <w:trPr>
          <w:trHeight w:val="28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состоят на учете в ОПДН Отдела полиции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left"/>
            </w:pPr>
            <w:r>
              <w:t xml:space="preserve">0,2% </w:t>
            </w:r>
          </w:p>
        </w:tc>
      </w:tr>
    </w:tbl>
    <w:p w:rsidR="00FC41BE" w:rsidRDefault="00FC41BE" w:rsidP="00FC41BE">
      <w:pPr>
        <w:spacing w:after="321"/>
        <w:ind w:left="-5" w:right="14"/>
      </w:pPr>
      <w:r>
        <w:t xml:space="preserve">Создана определённая система работы по профилактике безнадзорности, правонарушений и преступлений среди несовершеннолетних. Работа с детьми, требующими особого педагогического внимания ведётся по направлениям:  </w:t>
      </w:r>
    </w:p>
    <w:p w:rsidR="00FC41BE" w:rsidRDefault="00FC41BE" w:rsidP="00FC41BE">
      <w:pPr>
        <w:numPr>
          <w:ilvl w:val="0"/>
          <w:numId w:val="32"/>
        </w:numPr>
        <w:spacing w:line="268" w:lineRule="auto"/>
        <w:ind w:right="14" w:hanging="375"/>
      </w:pPr>
      <w:r>
        <w:t xml:space="preserve">Организация занятости детей во внеурочное время. </w:t>
      </w:r>
    </w:p>
    <w:p w:rsidR="00FC41BE" w:rsidRDefault="00FC41BE" w:rsidP="00FC41BE">
      <w:pPr>
        <w:numPr>
          <w:ilvl w:val="0"/>
          <w:numId w:val="32"/>
        </w:numPr>
        <w:spacing w:after="85" w:line="268" w:lineRule="auto"/>
        <w:ind w:right="14" w:hanging="375"/>
      </w:pPr>
      <w:r>
        <w:t xml:space="preserve">Постоянный контроль успеваемости и посещаемости занятий. </w:t>
      </w:r>
    </w:p>
    <w:p w:rsidR="00FC41BE" w:rsidRDefault="00FC41BE" w:rsidP="00FC41BE">
      <w:pPr>
        <w:numPr>
          <w:ilvl w:val="0"/>
          <w:numId w:val="32"/>
        </w:numPr>
        <w:spacing w:after="86" w:line="268" w:lineRule="auto"/>
        <w:ind w:right="14" w:hanging="375"/>
      </w:pPr>
      <w:r>
        <w:t xml:space="preserve">Профилактическая работа с детьми, требующими особого педагогического внимания. </w:t>
      </w:r>
    </w:p>
    <w:p w:rsidR="00FC41BE" w:rsidRDefault="00FC41BE" w:rsidP="00FC41BE">
      <w:pPr>
        <w:numPr>
          <w:ilvl w:val="0"/>
          <w:numId w:val="32"/>
        </w:numPr>
        <w:spacing w:after="88" w:line="268" w:lineRule="auto"/>
        <w:ind w:right="14" w:hanging="375"/>
      </w:pPr>
      <w:r>
        <w:t xml:space="preserve">Работа Совета профилактики правонарушений среди подростков. </w:t>
      </w:r>
    </w:p>
    <w:p w:rsidR="00FC41BE" w:rsidRDefault="00FC41BE" w:rsidP="00FC41BE">
      <w:pPr>
        <w:numPr>
          <w:ilvl w:val="0"/>
          <w:numId w:val="32"/>
        </w:numPr>
        <w:spacing w:after="120" w:line="268" w:lineRule="auto"/>
        <w:ind w:right="14" w:hanging="375"/>
      </w:pPr>
      <w:r>
        <w:t xml:space="preserve">Профилактические беседы с учащимися на темы: «Соблюдение режима дня», «О правонарушениях», «Можно ли быть свободным без ответственности», «Мы в ответе за свои поступки» и т.д. </w:t>
      </w:r>
    </w:p>
    <w:p w:rsidR="00FC41BE" w:rsidRDefault="00FC41BE" w:rsidP="00FC41BE">
      <w:pPr>
        <w:numPr>
          <w:ilvl w:val="0"/>
          <w:numId w:val="32"/>
        </w:numPr>
        <w:spacing w:after="87" w:line="268" w:lineRule="auto"/>
        <w:ind w:right="14" w:hanging="375"/>
      </w:pPr>
      <w:r>
        <w:t xml:space="preserve">Профилактика употребления вредных веществ, ЗОЖ. </w:t>
      </w:r>
    </w:p>
    <w:p w:rsidR="00FC41BE" w:rsidRDefault="00FC41BE" w:rsidP="00FC41BE">
      <w:pPr>
        <w:numPr>
          <w:ilvl w:val="0"/>
          <w:numId w:val="32"/>
        </w:numPr>
        <w:spacing w:after="86" w:line="268" w:lineRule="auto"/>
        <w:ind w:right="14" w:hanging="375"/>
      </w:pPr>
      <w:r>
        <w:t xml:space="preserve">Совещания, семинары, инструктивная работа с классными руководителями. </w:t>
      </w:r>
    </w:p>
    <w:p w:rsidR="00FC41BE" w:rsidRDefault="00FC41BE" w:rsidP="00FC41BE">
      <w:pPr>
        <w:numPr>
          <w:ilvl w:val="0"/>
          <w:numId w:val="32"/>
        </w:numPr>
        <w:spacing w:after="83" w:line="268" w:lineRule="auto"/>
        <w:ind w:right="14" w:hanging="375"/>
      </w:pPr>
      <w:r>
        <w:t xml:space="preserve">Профилактическая работа с неблагополучными семьями. </w:t>
      </w:r>
    </w:p>
    <w:p w:rsidR="00FC41BE" w:rsidRDefault="00FC41BE" w:rsidP="00FC41BE">
      <w:pPr>
        <w:numPr>
          <w:ilvl w:val="0"/>
          <w:numId w:val="32"/>
        </w:numPr>
        <w:spacing w:line="326" w:lineRule="auto"/>
        <w:ind w:right="14" w:hanging="375"/>
      </w:pPr>
      <w:r>
        <w:t xml:space="preserve">Правовые лектории для родителей. </w:t>
      </w:r>
    </w:p>
    <w:p w:rsidR="00FC41BE" w:rsidRDefault="00FC41BE" w:rsidP="00FC41BE">
      <w:pPr>
        <w:spacing w:line="326" w:lineRule="auto"/>
        <w:ind w:left="149" w:right="14" w:firstLine="0"/>
      </w:pPr>
      <w:r>
        <w:rPr>
          <w:sz w:val="28"/>
        </w:rPr>
        <w:t>10.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Посещение учащихся на дому с целью изучения социально-бытовых условий жизни. </w:t>
      </w:r>
    </w:p>
    <w:p w:rsidR="00FC41BE" w:rsidRDefault="00FC41BE" w:rsidP="00FC41BE">
      <w:pPr>
        <w:ind w:left="-5" w:right="14"/>
      </w:pPr>
      <w:r>
        <w:t xml:space="preserve">              Вопросы профилактики преступлений и правонарушений несовершеннолетними заслушиваются и рассматриваются на совещании педагогического коллектива, методическом объединении классных руководителей, на заседаниях общешкольных родительских собраниях, на заседаниях Совета профилатики. </w:t>
      </w:r>
    </w:p>
    <w:p w:rsidR="00FC41BE" w:rsidRDefault="00FC41BE" w:rsidP="00FC41BE">
      <w:pPr>
        <w:ind w:left="-5" w:right="14"/>
      </w:pPr>
      <w:r>
        <w:t xml:space="preserve">              Осуществляются совместные рейды классных руководителей, администрации школы в неблагополучные семьи и в семьи детей, требующих особое педагогическое внимание.  </w:t>
      </w:r>
    </w:p>
    <w:p w:rsidR="00FC41BE" w:rsidRDefault="00FC41BE" w:rsidP="00FC41BE">
      <w:pPr>
        <w:ind w:left="-5" w:right="14"/>
      </w:pPr>
      <w:r>
        <w:t xml:space="preserve">           Большое значение на динамику количества совершаемых правонарушений оказывает внеурочная занятость детей. В общеобразовательном учреждении осуществляют деятельность в рамках ФГОС кружки по 4 направлениям, в которых занято 70% учащихся. В том числе 100 % несовершеннолетних, состоящих на различных видах профилактического учета, вовлечены в досуговую занятость.  </w:t>
      </w:r>
    </w:p>
    <w:p w:rsidR="00FC41BE" w:rsidRDefault="00FC41BE" w:rsidP="00FC41BE">
      <w:pPr>
        <w:spacing w:after="0" w:line="256" w:lineRule="auto"/>
        <w:ind w:left="0" w:right="0" w:firstLine="0"/>
        <w:jc w:val="left"/>
      </w:pPr>
      <w:r>
        <w:rPr>
          <w:b/>
          <w:color w:val="7030A0"/>
        </w:rPr>
        <w:t>Посещение кружков и секций учащимися, вне школы</w:t>
      </w:r>
      <w:r>
        <w:t xml:space="preserve"> </w:t>
      </w:r>
    </w:p>
    <w:tbl>
      <w:tblPr>
        <w:tblStyle w:val="TableGrid"/>
        <w:tblW w:w="5978" w:type="dxa"/>
        <w:tblInd w:w="-110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4"/>
        <w:gridCol w:w="4254"/>
      </w:tblGrid>
      <w:tr w:rsidR="00FC41BE" w:rsidTr="00FC41BE">
        <w:trPr>
          <w:trHeight w:val="51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3" w:firstLine="0"/>
              <w:jc w:val="center"/>
            </w:pPr>
            <w:r>
              <w:t xml:space="preserve">Год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center"/>
            </w:pPr>
            <w:r>
              <w:t xml:space="preserve">Количество учащихся посещающих кружки и секции вне школы </w:t>
            </w:r>
          </w:p>
        </w:tc>
      </w:tr>
      <w:tr w:rsidR="00FC41BE" w:rsidTr="00FC41BE">
        <w:trPr>
          <w:trHeight w:val="26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center"/>
            </w:pPr>
            <w:r>
              <w:t xml:space="preserve">2017-2018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13" w:firstLine="0"/>
              <w:jc w:val="center"/>
            </w:pPr>
            <w:r>
              <w:t xml:space="preserve">396 человек </w:t>
            </w:r>
          </w:p>
        </w:tc>
      </w:tr>
      <w:tr w:rsidR="00FC41BE" w:rsidTr="00FC41BE">
        <w:trPr>
          <w:trHeight w:val="30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center"/>
            </w:pPr>
            <w:r>
              <w:lastRenderedPageBreak/>
              <w:t xml:space="preserve">2018-2019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13" w:firstLine="0"/>
              <w:jc w:val="center"/>
            </w:pPr>
            <w:r>
              <w:t xml:space="preserve">418 человек </w:t>
            </w:r>
          </w:p>
        </w:tc>
      </w:tr>
      <w:tr w:rsidR="00FC41BE" w:rsidTr="00FC41BE">
        <w:trPr>
          <w:trHeight w:val="26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0" w:firstLine="0"/>
              <w:jc w:val="center"/>
            </w:pPr>
            <w:r>
              <w:t xml:space="preserve">2019-2020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BE" w:rsidRDefault="00FC41BE" w:rsidP="00FC41BE">
            <w:pPr>
              <w:spacing w:after="0" w:line="256" w:lineRule="auto"/>
              <w:ind w:left="0" w:right="13" w:firstLine="0"/>
              <w:jc w:val="center"/>
            </w:pPr>
            <w:r>
              <w:t xml:space="preserve">427 человек </w:t>
            </w:r>
          </w:p>
        </w:tc>
      </w:tr>
    </w:tbl>
    <w:p w:rsidR="00FC41BE" w:rsidRDefault="00FC41BE" w:rsidP="00FC41BE">
      <w:pPr>
        <w:spacing w:after="32" w:line="256" w:lineRule="auto"/>
        <w:ind w:left="0" w:right="0" w:firstLine="0"/>
        <w:jc w:val="left"/>
      </w:pPr>
      <w:r>
        <w:t xml:space="preserve"> </w:t>
      </w:r>
    </w:p>
    <w:p w:rsidR="00FC41BE" w:rsidRDefault="00FC41BE" w:rsidP="00FC41BE">
      <w:pPr>
        <w:spacing w:after="15" w:line="256" w:lineRule="auto"/>
        <w:ind w:left="-5" w:right="0"/>
        <w:jc w:val="left"/>
      </w:pPr>
      <w:r>
        <w:rPr>
          <w:b/>
          <w:color w:val="C00000"/>
        </w:rPr>
        <w:t>Семейное воспитание.</w:t>
      </w:r>
      <w:r>
        <w:rPr>
          <w:b/>
          <w:i/>
        </w:rPr>
        <w:t xml:space="preserve">  </w:t>
      </w:r>
    </w:p>
    <w:p w:rsidR="00FC41BE" w:rsidRDefault="00FC41BE" w:rsidP="00FC41BE">
      <w:pPr>
        <w:spacing w:after="29"/>
        <w:ind w:left="-5" w:right="326"/>
        <w:jc w:val="left"/>
      </w:pPr>
      <w:r>
        <w:rPr>
          <w:b/>
          <w:i/>
        </w:rPr>
        <w:t xml:space="preserve">Целью </w:t>
      </w:r>
      <w:r>
        <w:t xml:space="preserve">работы школы с родителями является организация сотрудничества родителей и школы в деле воспитания.  </w:t>
      </w:r>
      <w:r>
        <w:rPr>
          <w:b/>
          <w:i/>
        </w:rPr>
        <w:t xml:space="preserve">Основные задачи: </w:t>
      </w:r>
    </w:p>
    <w:p w:rsidR="00FC41BE" w:rsidRDefault="00FC41BE" w:rsidP="00FC41BE">
      <w:pPr>
        <w:ind w:left="370" w:right="411"/>
      </w:pP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включение родителей в совместную со школой воспитывающую деятельность с детьми;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организация здорового образа жизни ребенка в семье и школе;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оказание помощи родителям в семейном воспитании. </w:t>
      </w:r>
    </w:p>
    <w:p w:rsidR="00FC41BE" w:rsidRDefault="00FC41BE" w:rsidP="00FC41BE">
      <w:pPr>
        <w:ind w:left="-5" w:right="14"/>
      </w:pPr>
      <w:r>
        <w:t xml:space="preserve">            В школе существует родительский комитет, который оказывает помощь педагогическому коллективу в воспитании и обучении учащихся, обеспечения единства педагогических требований к ним. К числу удачных форм работы с родителями можно отнести индивидуальные беседы родителей с классными руководителями и администрацией. Во время подобных бесед учителя  и администрация имеют возможность познакомиться с микроклиматом в семье, обговорить волнующие родителей проблемы. </w:t>
      </w:r>
    </w:p>
    <w:p w:rsidR="00FC41BE" w:rsidRDefault="00FC41BE" w:rsidP="00FC41BE">
      <w:pPr>
        <w:ind w:left="-5" w:right="14"/>
      </w:pPr>
      <w:r>
        <w:t xml:space="preserve">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 и администрацией. </w:t>
      </w:r>
    </w:p>
    <w:p w:rsidR="00FC41BE" w:rsidRDefault="00FC41BE" w:rsidP="00FC41BE">
      <w:pPr>
        <w:ind w:left="-5" w:right="14"/>
      </w:pPr>
      <w:r>
        <w:t xml:space="preserve"> Совершенно ясно, что без участия родителей в организации учебно-воспитательного процесса невозможно достичь высоких результатов. Совместные экскурсии и вечера; консультации психолога, учителей – вся эта работа способствовала улучшению микроклимата в школе, развитию культуры общения взрослых и детей, решению многих повседневных проблем. Но, к сожалению, некоторые классные руководители формально отнеслись к сотрудничеству с родителями, ограничившись родительскими собраниями. Несомненно, работу с родителями стоит продолжать и совершенствовать.  </w:t>
      </w:r>
    </w:p>
    <w:p w:rsidR="00FC41BE" w:rsidRDefault="00FC41BE" w:rsidP="00FC41BE">
      <w:pPr>
        <w:ind w:left="-5" w:right="14"/>
      </w:pPr>
      <w:r>
        <w:t xml:space="preserve">             Были проведены родительские собрания на темы: </w:t>
      </w:r>
    </w:p>
    <w:p w:rsidR="00FC41BE" w:rsidRDefault="00FC41BE" w:rsidP="00FC41BE">
      <w:pPr>
        <w:ind w:left="-5" w:right="14"/>
      </w:pPr>
      <w:r>
        <w:t xml:space="preserve">«О Законе 1539», «Права и обязанности родителей в воспитании детей», «Профилактика правонарушений среди подростков» - в 5-8 классах; </w:t>
      </w:r>
    </w:p>
    <w:p w:rsidR="00FC41BE" w:rsidRDefault="00FC41BE" w:rsidP="00FC41BE">
      <w:pPr>
        <w:ind w:left="-5" w:right="14"/>
      </w:pPr>
      <w:r>
        <w:t xml:space="preserve">«Предпрофильное образование» -  в 9 классах; </w:t>
      </w:r>
    </w:p>
    <w:p w:rsidR="00FC41BE" w:rsidRDefault="00FC41BE" w:rsidP="00FC41BE">
      <w:pPr>
        <w:ind w:left="-5" w:right="14"/>
      </w:pPr>
      <w:r>
        <w:t xml:space="preserve">«Об итогах ЕГЭ и знакомство с основными документами» и т.д. </w:t>
      </w:r>
    </w:p>
    <w:p w:rsidR="00FC41BE" w:rsidRDefault="00FC41BE" w:rsidP="00FC41BE">
      <w:pPr>
        <w:ind w:left="-5" w:right="14"/>
      </w:pPr>
      <w:r>
        <w:t xml:space="preserve">Информация о психолого-физиологических особенностях детей данного возраста (1,5,10 кл.); Очень важными и нужными являются собрания родителей учащихся 9-х классов, на которых классные руководители ориентируют на путь дальнейшего получения образования их детьми.  </w:t>
      </w:r>
    </w:p>
    <w:p w:rsidR="00FC41BE" w:rsidRDefault="00FC41BE" w:rsidP="00FC41BE">
      <w:pPr>
        <w:ind w:left="-5" w:right="14"/>
      </w:pPr>
      <w:r>
        <w:t xml:space="preserve"> К числу удачных форм работы с родителями можно отнести индивидуальные беседы родителей с классными руководителями и администрацией. Во время подобных бесед учителя  и администрация имеют возможность познакомиться с микроклиматом в семье, обговорить волнующие родителей проблемы. </w:t>
      </w:r>
    </w:p>
    <w:p w:rsidR="00FC41BE" w:rsidRDefault="00FC41BE" w:rsidP="00FC41BE">
      <w:pPr>
        <w:ind w:left="-5" w:right="14"/>
      </w:pPr>
      <w:r>
        <w:t xml:space="preserve">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 и администрацией. </w:t>
      </w:r>
    </w:p>
    <w:p w:rsidR="00FC41BE" w:rsidRDefault="00FC41BE" w:rsidP="00FC41BE">
      <w:pPr>
        <w:ind w:left="-5" w:right="14"/>
      </w:pPr>
      <w:r>
        <w:lastRenderedPageBreak/>
        <w:t xml:space="preserve"> Совершенно ясно, что без участия родителей в организации учебно-воспитательного процесса невозможно достичь высоких результатов. Совместные экскурсии и вечера; консультации психолога, социального педагога, учителей – вся эта работа способствовала улучшению микроклимата в школе, развитию культуры общения взрослых и детей, решению многих повседневных проблем. Но, к сожалению, некоторые классные руководители формально отнеслись к сотрудничеству с родителями, ограничившись родительскими собраниями. Несомненно, работу с родителями стоит продолжать и совершенствовать. </w:t>
      </w:r>
    </w:p>
    <w:p w:rsidR="00FC41BE" w:rsidRDefault="00FC41BE" w:rsidP="00FC41BE">
      <w:pPr>
        <w:ind w:left="-5" w:right="14"/>
      </w:pPr>
      <w:r>
        <w:t xml:space="preserve">             С целью предупреждения безнадзорности среди учащихся в МБОУ СОШ № 3 дважды в год проводится работа педагогического коллектива по учёту детей дошкольного и школьного возраста, проживающих на территории школьного микрорайона. </w:t>
      </w:r>
    </w:p>
    <w:p w:rsidR="00FC41BE" w:rsidRDefault="00FC41BE" w:rsidP="00FC41BE">
      <w:pPr>
        <w:ind w:left="-5" w:right="14"/>
      </w:pPr>
      <w:r>
        <w:t xml:space="preserve">            В ходе этой работы производится сбор данных о детях в возрасте 1-18 лет, проживающих на территории микрорайона школы. </w:t>
      </w:r>
    </w:p>
    <w:p w:rsidR="00FC41BE" w:rsidRDefault="00FC41BE" w:rsidP="00FC41BE">
      <w:pPr>
        <w:spacing w:after="24" w:line="256" w:lineRule="auto"/>
        <w:ind w:left="0" w:right="0" w:firstLine="0"/>
        <w:jc w:val="left"/>
      </w:pPr>
      <w:r>
        <w:rPr>
          <w:b/>
          <w:color w:val="C00000"/>
        </w:rPr>
        <w:t xml:space="preserve"> </w:t>
      </w:r>
    </w:p>
    <w:p w:rsidR="00FC41BE" w:rsidRDefault="00FC41BE" w:rsidP="00FC41BE">
      <w:pPr>
        <w:spacing w:after="15" w:line="256" w:lineRule="auto"/>
        <w:ind w:left="-5" w:right="0"/>
        <w:jc w:val="left"/>
      </w:pPr>
      <w:r>
        <w:rPr>
          <w:b/>
          <w:color w:val="C00000"/>
        </w:rPr>
        <w:t>Трудовое и экологическое воспитание, профессиональное самоопределение.</w:t>
      </w:r>
      <w:r>
        <w:t xml:space="preserve">  </w:t>
      </w:r>
    </w:p>
    <w:p w:rsidR="00FC41BE" w:rsidRDefault="00FC41BE" w:rsidP="00FC41BE">
      <w:pPr>
        <w:ind w:left="-5" w:right="14"/>
      </w:pPr>
      <w:r>
        <w:t xml:space="preserve">         В течение года в школе организовано дежурство учащимися по школе и столовой. Первоочередной задачей дежурных было следить за чистотой и порядком. Были запланированы генеральные уборки в кабинетах («Чистая пятница»).      </w:t>
      </w:r>
    </w:p>
    <w:p w:rsidR="00FC41BE" w:rsidRDefault="00FC41BE" w:rsidP="00FC41BE">
      <w:pPr>
        <w:ind w:left="-5" w:right="14"/>
      </w:pPr>
      <w:r>
        <w:t xml:space="preserve">         В школе, в рамках краевой акции «Чистые берега», проведены трудовые десанты по уборке территории, прилегающей к р.Туха. В акции приняли участие 6-8 классы школы.           Ежегодно в апреле проходит месячник по благоустройству территории школы и в ее окрестностей. В месячнике принимают участие 2-11 классы. Еженедельно по субботам ребята белят деревья, собирают мусор, сажают цветы, копают клумбы, подметают двор и т.д. Самыми активными участниками месячника хочется отметить учащихся 5 «А», 5 «Б»; 7 «А», 8 «А», 9А, 9А, 9 «Б», 10, 11 классов. </w:t>
      </w:r>
    </w:p>
    <w:p w:rsidR="00FC41BE" w:rsidRDefault="00FC41BE" w:rsidP="00FC41BE">
      <w:pPr>
        <w:ind w:left="-5" w:right="14"/>
      </w:pPr>
      <w:r>
        <w:t xml:space="preserve">          Наряду с положительными моментами есть недостатки: не все классы в течение года добросовестно дежурили. Причины – в недостаточной организованности классных руководителей. Классным руководителям следует в следующем году устранить данные недочеты и обратить особое внимание на бережное отношение к школьному оборудованию и порядку в школе.           Учащиеся средней и старшей школы регулярно посещают выставки, дни Открытых дверей, ярмарки вакансий, анкетирование по профориентации.</w:t>
      </w:r>
    </w:p>
    <w:p w:rsidR="00FC41BE" w:rsidRDefault="00FC41BE" w:rsidP="00FC41BE">
      <w:pPr>
        <w:ind w:left="-5" w:right="14"/>
      </w:pPr>
      <w:r>
        <w:t xml:space="preserve">          Вся практическая деятельность излагается в форме научно-исследовательской работы.   На протяжении ряда лет в нашей школе апробировалась исследовательская проектная деятельность школьников. Формирование у обучающихся знаний и умений исследовательского характера – развивает творческую и деловую активность ребенка, позволяет развивать у ребенка умения и навыки для освоения стремительно нарастающего потока информации, ориентации в нем и систематизации материала. </w:t>
      </w:r>
    </w:p>
    <w:p w:rsidR="00FC41BE" w:rsidRDefault="00FC41BE" w:rsidP="00FC41BE">
      <w:pPr>
        <w:spacing w:after="30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FC41BE" w:rsidRDefault="00FC41BE" w:rsidP="00FC41BE"/>
    <w:p w:rsidR="007468E9" w:rsidRDefault="00B51749">
      <w:pPr>
        <w:pStyle w:val="2"/>
        <w:ind w:right="8"/>
        <w:rPr>
          <w:b w:val="0"/>
        </w:rPr>
      </w:pPr>
      <w:r>
        <w:lastRenderedPageBreak/>
        <w:t>IV. Содержание и качество подготовки</w:t>
      </w:r>
      <w:r>
        <w:rPr>
          <w:b w:val="0"/>
        </w:rPr>
        <w:t xml:space="preserve"> </w:t>
      </w:r>
    </w:p>
    <w:p w:rsidR="00BE3054" w:rsidRDefault="00BE3054" w:rsidP="00FD6152">
      <w:pPr>
        <w:ind w:left="0" w:firstLine="0"/>
        <w:jc w:val="left"/>
        <w:rPr>
          <w:szCs w:val="24"/>
        </w:rPr>
      </w:pPr>
      <w:r w:rsidRPr="00BE3054">
        <w:rPr>
          <w:b/>
          <w:sz w:val="22"/>
        </w:rPr>
        <w:t xml:space="preserve">         </w:t>
      </w:r>
      <w:r w:rsidRPr="00FD6152">
        <w:rPr>
          <w:szCs w:val="24"/>
        </w:rPr>
        <w:t xml:space="preserve">На 1 сентября 2019 года в начальной школе в 8 классах обучалось 194 ученика. На конец года (30 мая 2020 г.) – 187 ученика. </w:t>
      </w:r>
    </w:p>
    <w:p w:rsidR="00FD6152" w:rsidRDefault="00FD6152" w:rsidP="00FD6152">
      <w:pPr>
        <w:ind w:left="0" w:right="3114" w:firstLine="0"/>
      </w:pPr>
      <w:r>
        <w:t xml:space="preserve">                </w:t>
      </w:r>
    </w:p>
    <w:tbl>
      <w:tblPr>
        <w:tblStyle w:val="TableGrid"/>
        <w:tblW w:w="9603" w:type="dxa"/>
        <w:tblInd w:w="-110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94"/>
        <w:gridCol w:w="807"/>
        <w:gridCol w:w="811"/>
        <w:gridCol w:w="1262"/>
        <w:gridCol w:w="1286"/>
        <w:gridCol w:w="1280"/>
        <w:gridCol w:w="1111"/>
        <w:gridCol w:w="1276"/>
        <w:gridCol w:w="1276"/>
      </w:tblGrid>
      <w:tr w:rsidR="00FD6152" w:rsidTr="00FC41BE">
        <w:trPr>
          <w:trHeight w:val="4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24" w:right="0" w:firstLine="0"/>
            </w:pPr>
            <w:r>
              <w:t xml:space="preserve">№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48" w:right="0" w:firstLine="134"/>
              <w:jc w:val="left"/>
            </w:pPr>
            <w:r>
              <w:rPr>
                <w:sz w:val="20"/>
              </w:rPr>
              <w:t xml:space="preserve">На конец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Отличников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Хорошистов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Не успевают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Обучен 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</w:tc>
      </w:tr>
      <w:tr w:rsidR="00FD6152" w:rsidTr="00FC41BE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2а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23" w:right="0" w:firstLine="0"/>
              <w:jc w:val="center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</w:tr>
      <w:tr w:rsidR="00FD6152" w:rsidTr="00FC41BE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2б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9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</w:tr>
      <w:tr w:rsidR="00FD6152" w:rsidTr="00FC41BE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3а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13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77</w:t>
            </w:r>
          </w:p>
        </w:tc>
      </w:tr>
      <w:tr w:rsidR="00FD6152" w:rsidTr="00FC41BE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3б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>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</w:p>
        </w:tc>
      </w:tr>
      <w:tr w:rsidR="00FD6152" w:rsidTr="00FC41BE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4а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>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39</w:t>
            </w:r>
          </w:p>
        </w:tc>
      </w:tr>
      <w:tr w:rsidR="00FD6152" w:rsidTr="00FC41BE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9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4б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>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Default="00FD6152" w:rsidP="00FC41BE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</w:tr>
    </w:tbl>
    <w:p w:rsidR="00FD6152" w:rsidRDefault="00FD6152" w:rsidP="00FD615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BE3054" w:rsidRPr="00FD6152" w:rsidRDefault="00FD6152" w:rsidP="00FD6152">
      <w:pPr>
        <w:spacing w:after="23" w:line="259" w:lineRule="auto"/>
        <w:ind w:left="0" w:right="0" w:firstLine="0"/>
        <w:jc w:val="left"/>
      </w:pPr>
      <w:r>
        <w:rPr>
          <w:color w:val="FF0000"/>
        </w:rPr>
        <w:t xml:space="preserve"> </w:t>
      </w:r>
      <w:r w:rsidR="00BE3054" w:rsidRPr="00FD6152">
        <w:rPr>
          <w:szCs w:val="24"/>
        </w:rPr>
        <w:t xml:space="preserve">В  начальной школе основной стратегической линией становится развивающее обучение. 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 xml:space="preserve">В этом учебном году работа велась по программе «Школа России». </w:t>
      </w:r>
    </w:p>
    <w:p w:rsidR="00BE3054" w:rsidRPr="00FD6152" w:rsidRDefault="00BE3054" w:rsidP="00FD6152">
      <w:pPr>
        <w:ind w:left="0" w:right="231" w:firstLine="0"/>
        <w:jc w:val="left"/>
        <w:rPr>
          <w:szCs w:val="24"/>
        </w:rPr>
      </w:pPr>
      <w:r w:rsidRPr="00FD6152">
        <w:rPr>
          <w:szCs w:val="24"/>
        </w:rPr>
        <w:t xml:space="preserve">В течение 2019-2020 учебного года педагоги начальных классов работали над повышением качества учебно-воспитательного процесса в соответствии со следующими задачами: </w:t>
      </w:r>
    </w:p>
    <w:p w:rsidR="00BE3054" w:rsidRPr="00FD6152" w:rsidRDefault="00BE3054" w:rsidP="00FD6152">
      <w:pPr>
        <w:numPr>
          <w:ilvl w:val="0"/>
          <w:numId w:val="18"/>
        </w:numPr>
        <w:spacing w:after="92" w:line="272" w:lineRule="auto"/>
        <w:ind w:left="0" w:right="-12" w:firstLine="0"/>
        <w:jc w:val="left"/>
        <w:rPr>
          <w:szCs w:val="24"/>
        </w:rPr>
      </w:pPr>
      <w:r w:rsidRPr="00FD6152">
        <w:rPr>
          <w:szCs w:val="24"/>
        </w:rPr>
        <w:t xml:space="preserve">развитие личности школьника, его творческих способностей; </w:t>
      </w:r>
    </w:p>
    <w:p w:rsidR="00BE3054" w:rsidRPr="00FD6152" w:rsidRDefault="00BE3054" w:rsidP="00FD6152">
      <w:pPr>
        <w:numPr>
          <w:ilvl w:val="0"/>
          <w:numId w:val="18"/>
        </w:numPr>
        <w:spacing w:after="92" w:line="272" w:lineRule="auto"/>
        <w:ind w:left="0" w:right="-12" w:firstLine="0"/>
        <w:jc w:val="left"/>
        <w:rPr>
          <w:szCs w:val="24"/>
        </w:rPr>
      </w:pPr>
      <w:r w:rsidRPr="00FD6152">
        <w:rPr>
          <w:szCs w:val="24"/>
        </w:rPr>
        <w:t xml:space="preserve">воспитание нравственных и эстетических чувств, эмоционально-ценностного позитивного отношения к себе и окружающим, интереса к учению; </w:t>
      </w:r>
    </w:p>
    <w:p w:rsidR="00BE3054" w:rsidRPr="00FD6152" w:rsidRDefault="00BE3054" w:rsidP="00FD6152">
      <w:pPr>
        <w:numPr>
          <w:ilvl w:val="0"/>
          <w:numId w:val="18"/>
        </w:numPr>
        <w:spacing w:after="92" w:line="272" w:lineRule="auto"/>
        <w:ind w:left="0" w:right="-12" w:firstLine="0"/>
        <w:jc w:val="left"/>
        <w:rPr>
          <w:szCs w:val="24"/>
        </w:rPr>
      </w:pPr>
      <w:r w:rsidRPr="00FD6152">
        <w:rPr>
          <w:szCs w:val="24"/>
        </w:rPr>
        <w:t xml:space="preserve">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 применения в условиях решения учебных и жизненных задач.  Результаты качественных показателей за последние 3 года: </w:t>
      </w:r>
    </w:p>
    <w:tbl>
      <w:tblPr>
        <w:tblStyle w:val="TableGrid"/>
        <w:tblW w:w="7158" w:type="dxa"/>
        <w:tblInd w:w="91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5007"/>
      </w:tblGrid>
      <w:tr w:rsidR="00FD6152" w:rsidRPr="00FD6152" w:rsidTr="00FD6152">
        <w:trPr>
          <w:trHeight w:val="32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Учебный год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2019-2020 </w:t>
            </w:r>
          </w:p>
        </w:tc>
      </w:tr>
      <w:tr w:rsidR="00FD6152" w:rsidRPr="00FD6152" w:rsidTr="00FD6152">
        <w:trPr>
          <w:trHeight w:val="5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Аттестовано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187 </w:t>
            </w:r>
          </w:p>
        </w:tc>
      </w:tr>
      <w:tr w:rsidR="00FD6152" w:rsidRPr="00FD6152" w:rsidTr="00FD6152">
        <w:trPr>
          <w:trHeight w:val="49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Отличников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19 </w:t>
            </w:r>
          </w:p>
        </w:tc>
      </w:tr>
      <w:tr w:rsidR="00FD6152" w:rsidRPr="00FD6152" w:rsidTr="00FD6152">
        <w:trPr>
          <w:trHeight w:val="57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Неуспевающих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 </w:t>
            </w:r>
          </w:p>
        </w:tc>
      </w:tr>
      <w:tr w:rsidR="00FD6152" w:rsidRPr="00FD6152" w:rsidTr="00FD6152">
        <w:trPr>
          <w:trHeight w:val="57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Хорошистов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44 </w:t>
            </w:r>
          </w:p>
        </w:tc>
      </w:tr>
      <w:tr w:rsidR="00FD6152" w:rsidRPr="00FD6152" w:rsidTr="00FD6152">
        <w:trPr>
          <w:trHeight w:val="56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Успеваемость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95% </w:t>
            </w:r>
          </w:p>
        </w:tc>
      </w:tr>
      <w:tr w:rsidR="00FD6152" w:rsidRPr="00FD6152" w:rsidTr="00FD6152">
        <w:trPr>
          <w:trHeight w:val="55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Качество знаний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33,68% </w:t>
            </w:r>
          </w:p>
        </w:tc>
      </w:tr>
    </w:tbl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 xml:space="preserve">Самые высокие показатели качества в следующих классах: 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>3 «А» -7</w:t>
      </w:r>
      <w:r w:rsidR="00FD6152">
        <w:rPr>
          <w:szCs w:val="24"/>
        </w:rPr>
        <w:t>7</w:t>
      </w:r>
      <w:r w:rsidRPr="00FD6152">
        <w:rPr>
          <w:szCs w:val="24"/>
        </w:rPr>
        <w:t xml:space="preserve"> % (Гладышева Н.Л.) </w:t>
      </w:r>
    </w:p>
    <w:p w:rsidR="00BE3054" w:rsidRPr="00FD6152" w:rsidRDefault="00FD6152" w:rsidP="00FD6152">
      <w:pPr>
        <w:ind w:left="0" w:firstLine="0"/>
        <w:jc w:val="left"/>
        <w:rPr>
          <w:szCs w:val="24"/>
        </w:rPr>
      </w:pPr>
      <w:r>
        <w:rPr>
          <w:szCs w:val="24"/>
        </w:rPr>
        <w:t>3</w:t>
      </w:r>
      <w:r w:rsidR="00BE3054" w:rsidRPr="00FD6152">
        <w:rPr>
          <w:szCs w:val="24"/>
        </w:rPr>
        <w:t xml:space="preserve"> «</w:t>
      </w:r>
      <w:r>
        <w:rPr>
          <w:szCs w:val="24"/>
        </w:rPr>
        <w:t>Б</w:t>
      </w:r>
      <w:r w:rsidR="00BE3054" w:rsidRPr="00FD6152">
        <w:rPr>
          <w:szCs w:val="24"/>
        </w:rPr>
        <w:t xml:space="preserve">» - </w:t>
      </w:r>
      <w:r>
        <w:rPr>
          <w:szCs w:val="24"/>
        </w:rPr>
        <w:t>58</w:t>
      </w:r>
      <w:r w:rsidR="00BE3054" w:rsidRPr="00FD6152">
        <w:rPr>
          <w:szCs w:val="24"/>
        </w:rPr>
        <w:t>% (</w:t>
      </w:r>
      <w:r>
        <w:rPr>
          <w:szCs w:val="24"/>
        </w:rPr>
        <w:t>Духнова Е.Е.</w:t>
      </w:r>
      <w:r w:rsidR="00BE3054" w:rsidRPr="00FD6152">
        <w:rPr>
          <w:szCs w:val="24"/>
        </w:rPr>
        <w:t xml:space="preserve">) 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lastRenderedPageBreak/>
        <w:t>2 «Б»  - 5</w:t>
      </w:r>
      <w:r w:rsidR="00FD6152">
        <w:rPr>
          <w:szCs w:val="24"/>
        </w:rPr>
        <w:t>0</w:t>
      </w:r>
      <w:r w:rsidRPr="00FD6152">
        <w:rPr>
          <w:szCs w:val="24"/>
        </w:rPr>
        <w:t xml:space="preserve">% (Боярко С.А.) </w:t>
      </w:r>
    </w:p>
    <w:p w:rsidR="00BE3054" w:rsidRPr="00FD6152" w:rsidRDefault="00BE3054" w:rsidP="00FD6152">
      <w:pPr>
        <w:ind w:left="0" w:right="227" w:firstLine="0"/>
        <w:jc w:val="left"/>
        <w:rPr>
          <w:szCs w:val="24"/>
        </w:rPr>
      </w:pPr>
      <w:r w:rsidRPr="00FD6152">
        <w:rPr>
          <w:szCs w:val="24"/>
        </w:rPr>
        <w:t xml:space="preserve">      По итогам 2019-2020 учебного года ученик 2 «Б» класса Егарев Владислав  в связи с неуспеваемостью по математике, английскому языку не освоил уровень начального общего образования. </w:t>
      </w:r>
    </w:p>
    <w:p w:rsidR="00BE3054" w:rsidRPr="00FD6152" w:rsidRDefault="00BE3054" w:rsidP="00FD6152">
      <w:pPr>
        <w:ind w:left="0" w:right="231" w:firstLine="0"/>
        <w:jc w:val="left"/>
        <w:rPr>
          <w:szCs w:val="24"/>
        </w:rPr>
      </w:pPr>
      <w:r w:rsidRPr="00FD6152">
        <w:rPr>
          <w:szCs w:val="24"/>
        </w:rPr>
        <w:t xml:space="preserve">      В 2019-2020 учебном году обучающиеся 1 – 4 классов продолжили обучение в соответствии с ФГОС начального общего образования. Наряду с предметными достижениями, которые традиционно планировались начальной школой, и личностным развитием, которое не подлежит инструментальной диагностике, Федеральный государственный образовательный стандарт устанавливает требования к метапредметным результатам, включающим освоенные обучающимися универсальные учебные действия.  </w:t>
      </w: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szCs w:val="24"/>
        </w:rPr>
      </w:pPr>
      <w:r w:rsidRPr="00FD6152">
        <w:rPr>
          <w:szCs w:val="24"/>
        </w:rPr>
        <w:t xml:space="preserve">Результаты комплексной работы по параллелям </w:t>
      </w:r>
    </w:p>
    <w:tbl>
      <w:tblPr>
        <w:tblStyle w:val="TableGrid"/>
        <w:tblW w:w="9436" w:type="dxa"/>
        <w:tblInd w:w="845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26"/>
        <w:gridCol w:w="3193"/>
        <w:gridCol w:w="2357"/>
        <w:gridCol w:w="1469"/>
        <w:gridCol w:w="891"/>
      </w:tblGrid>
      <w:tr w:rsidR="00BE3054" w:rsidRPr="00FD6152" w:rsidTr="00FC41BE">
        <w:trPr>
          <w:trHeight w:val="6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Классы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5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Уровни сформированности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Процент количества 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от </w:t>
            </w:r>
          </w:p>
        </w:tc>
      </w:tr>
      <w:tr w:rsidR="00BE3054" w:rsidRPr="00FD6152" w:rsidTr="00FC41BE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участников </w:t>
            </w:r>
          </w:p>
        </w:tc>
      </w:tr>
      <w:tr w:rsidR="00BE3054" w:rsidRPr="00FD6152" w:rsidTr="00FC41BE">
        <w:trPr>
          <w:trHeight w:val="3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 классы  53 уч.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Базовый, повышенный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30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56% </w:t>
            </w:r>
          </w:p>
        </w:tc>
      </w:tr>
      <w:tr w:rsidR="00BE3054" w:rsidRPr="00FD6152" w:rsidTr="00FC41B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Ниже базового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12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21% </w:t>
            </w:r>
          </w:p>
        </w:tc>
      </w:tr>
      <w:tr w:rsidR="00BE3054" w:rsidRPr="00FD6152" w:rsidTr="00FC41B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Критический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11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20% </w:t>
            </w:r>
          </w:p>
        </w:tc>
      </w:tr>
      <w:tr w:rsidR="00BE3054" w:rsidRPr="00FD6152" w:rsidTr="00FC41BE">
        <w:trPr>
          <w:trHeight w:val="3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 классы 41 уч.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Базовый, повышенный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16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39% </w:t>
            </w:r>
          </w:p>
        </w:tc>
      </w:tr>
      <w:tr w:rsidR="00BE3054" w:rsidRPr="00FD6152" w:rsidTr="00FC41B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Ниже базового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13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32% </w:t>
            </w:r>
          </w:p>
        </w:tc>
      </w:tr>
      <w:tr w:rsidR="00BE3054" w:rsidRPr="00FD6152" w:rsidTr="00FC41B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Критический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12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29% </w:t>
            </w:r>
          </w:p>
        </w:tc>
      </w:tr>
      <w:tr w:rsidR="00BE3054" w:rsidRPr="00FD6152" w:rsidTr="00FC41BE">
        <w:trPr>
          <w:trHeight w:val="3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 классы  37 уч.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Базовый, повышенный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>17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46% </w:t>
            </w:r>
          </w:p>
        </w:tc>
      </w:tr>
      <w:tr w:rsidR="00BE3054" w:rsidRPr="00FD6152" w:rsidTr="00FC41B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Ниже базового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12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32% </w:t>
            </w:r>
          </w:p>
        </w:tc>
      </w:tr>
      <w:tr w:rsidR="00BE3054" w:rsidRPr="00FD6152" w:rsidTr="00FC41B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Критический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8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22% </w:t>
            </w:r>
          </w:p>
        </w:tc>
      </w:tr>
      <w:tr w:rsidR="00BE3054" w:rsidRPr="00FD6152" w:rsidTr="00FC41BE">
        <w:trPr>
          <w:trHeight w:val="3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4 классы  56 уч.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Базовый, повышенный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32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57% </w:t>
            </w:r>
          </w:p>
        </w:tc>
      </w:tr>
      <w:tr w:rsidR="00BE3054" w:rsidRPr="00FD6152" w:rsidTr="00FC41B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Ниже базового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13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23% </w:t>
            </w:r>
          </w:p>
        </w:tc>
      </w:tr>
      <w:tr w:rsidR="00BE3054" w:rsidRPr="00FD6152" w:rsidTr="00FC41B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Критический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11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54" w:rsidRPr="00FD6152" w:rsidRDefault="00BE3054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20% </w:t>
            </w:r>
          </w:p>
        </w:tc>
      </w:tr>
    </w:tbl>
    <w:p w:rsidR="00FD6152" w:rsidRDefault="00BE3054" w:rsidP="00FD6152">
      <w:pPr>
        <w:spacing w:after="87" w:line="240" w:lineRule="auto"/>
        <w:ind w:left="0" w:right="-15" w:firstLine="0"/>
        <w:jc w:val="left"/>
        <w:rPr>
          <w:szCs w:val="24"/>
        </w:rPr>
      </w:pPr>
      <w:r w:rsidRPr="00FD6152">
        <w:rPr>
          <w:szCs w:val="24"/>
        </w:rPr>
        <w:t xml:space="preserve">           </w:t>
      </w:r>
    </w:p>
    <w:p w:rsidR="00FD6152" w:rsidRDefault="00FD6152" w:rsidP="00FD6152">
      <w:pPr>
        <w:spacing w:after="87" w:line="240" w:lineRule="auto"/>
        <w:ind w:left="0" w:right="-15" w:firstLine="0"/>
        <w:jc w:val="left"/>
        <w:rPr>
          <w:szCs w:val="24"/>
        </w:rPr>
      </w:pPr>
    </w:p>
    <w:p w:rsidR="00FD6152" w:rsidRDefault="00FD6152" w:rsidP="00FD6152">
      <w:pPr>
        <w:spacing w:after="87" w:line="240" w:lineRule="auto"/>
        <w:ind w:left="0" w:right="-15" w:firstLine="0"/>
        <w:jc w:val="left"/>
        <w:rPr>
          <w:szCs w:val="24"/>
        </w:rPr>
      </w:pP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szCs w:val="24"/>
        </w:rPr>
      </w:pPr>
      <w:r w:rsidRPr="00FD6152">
        <w:rPr>
          <w:szCs w:val="24"/>
        </w:rPr>
        <w:t xml:space="preserve"> </w:t>
      </w:r>
      <w:r w:rsidRPr="00FD6152">
        <w:rPr>
          <w:b/>
          <w:szCs w:val="24"/>
        </w:rPr>
        <w:t xml:space="preserve">Выводы по комплексной работе и рекомендации: </w:t>
      </w:r>
    </w:p>
    <w:p w:rsidR="00BE3054" w:rsidRPr="00FD6152" w:rsidRDefault="00BE3054" w:rsidP="00FD6152">
      <w:pPr>
        <w:ind w:left="0" w:right="232" w:firstLine="0"/>
        <w:jc w:val="left"/>
        <w:rPr>
          <w:szCs w:val="24"/>
        </w:rPr>
      </w:pPr>
      <w:r w:rsidRPr="00FD6152">
        <w:rPr>
          <w:szCs w:val="24"/>
        </w:rPr>
        <w:t xml:space="preserve">Как свидетельствуют данные таблицы, 50 учеников из 187, а это 27% учащихся выполнившие работу, не достигли уровня базовой подготовки, но при этом проявили способность применять полученные знания в измененной или новой ситуации.  </w:t>
      </w:r>
    </w:p>
    <w:p w:rsidR="00BE3054" w:rsidRPr="00FD6152" w:rsidRDefault="00BE3054" w:rsidP="00FD6152">
      <w:pPr>
        <w:numPr>
          <w:ilvl w:val="0"/>
          <w:numId w:val="19"/>
        </w:numPr>
        <w:spacing w:after="92" w:line="272" w:lineRule="auto"/>
        <w:ind w:left="0" w:right="-12" w:firstLine="0"/>
        <w:jc w:val="left"/>
        <w:rPr>
          <w:szCs w:val="24"/>
        </w:rPr>
      </w:pPr>
      <w:r w:rsidRPr="00FD6152">
        <w:rPr>
          <w:szCs w:val="24"/>
        </w:rPr>
        <w:t xml:space="preserve">Использовать в педагогической практике технологии, позволяющие обучать всех учащихся с учетом их индивидуальных особенностей.  </w:t>
      </w:r>
    </w:p>
    <w:p w:rsidR="00BE3054" w:rsidRPr="00FD6152" w:rsidRDefault="00BE3054" w:rsidP="00FD6152">
      <w:pPr>
        <w:numPr>
          <w:ilvl w:val="0"/>
          <w:numId w:val="19"/>
        </w:numPr>
        <w:spacing w:after="92" w:line="272" w:lineRule="auto"/>
        <w:ind w:left="0" w:right="-12" w:firstLine="0"/>
        <w:jc w:val="left"/>
        <w:rPr>
          <w:szCs w:val="24"/>
        </w:rPr>
      </w:pPr>
      <w:r w:rsidRPr="00FD6152">
        <w:rPr>
          <w:szCs w:val="24"/>
        </w:rPr>
        <w:t xml:space="preserve">Использовать современные подходы к разработке инструментария проверки, оценки, организации и проведению изучения учебных достижений обучающихся.  </w:t>
      </w:r>
    </w:p>
    <w:p w:rsidR="00BE3054" w:rsidRPr="00FD6152" w:rsidRDefault="00BE3054" w:rsidP="00FD6152">
      <w:pPr>
        <w:numPr>
          <w:ilvl w:val="0"/>
          <w:numId w:val="19"/>
        </w:numPr>
        <w:spacing w:after="92" w:line="272" w:lineRule="auto"/>
        <w:ind w:left="0" w:right="-12" w:firstLine="0"/>
        <w:jc w:val="left"/>
        <w:rPr>
          <w:szCs w:val="24"/>
        </w:rPr>
      </w:pPr>
      <w:r w:rsidRPr="00FD6152">
        <w:rPr>
          <w:szCs w:val="24"/>
        </w:rPr>
        <w:lastRenderedPageBreak/>
        <w:t xml:space="preserve">Проектирование индивидуальных образовательных маршрутов для обучающихся не справляющихся с освоением образовательной программы.  </w:t>
      </w: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b/>
          <w:szCs w:val="24"/>
        </w:rPr>
      </w:pP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b/>
          <w:szCs w:val="24"/>
        </w:rPr>
      </w:pP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b/>
          <w:szCs w:val="24"/>
        </w:rPr>
      </w:pP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b/>
          <w:szCs w:val="24"/>
        </w:rPr>
      </w:pPr>
    </w:p>
    <w:p w:rsidR="00BE3054" w:rsidRPr="00FD6152" w:rsidRDefault="00BE3054" w:rsidP="00FD6152">
      <w:pPr>
        <w:spacing w:after="87" w:line="240" w:lineRule="auto"/>
        <w:ind w:left="0" w:right="-15" w:firstLine="0"/>
        <w:jc w:val="left"/>
        <w:rPr>
          <w:szCs w:val="24"/>
        </w:rPr>
      </w:pPr>
      <w:r w:rsidRPr="00FD6152">
        <w:rPr>
          <w:b/>
          <w:szCs w:val="24"/>
        </w:rPr>
        <w:t xml:space="preserve">Основное общее образование и среднее общее образование. </w:t>
      </w:r>
    </w:p>
    <w:p w:rsidR="00BE3054" w:rsidRPr="00FD6152" w:rsidRDefault="00BE3054" w:rsidP="00FD6152">
      <w:pPr>
        <w:ind w:left="0" w:right="226" w:firstLine="0"/>
        <w:rPr>
          <w:szCs w:val="24"/>
        </w:rPr>
      </w:pPr>
      <w:r w:rsidRPr="00FD6152">
        <w:rPr>
          <w:szCs w:val="24"/>
        </w:rPr>
        <w:t xml:space="preserve">      На 1 сентября 2019 года в основной и средней школе в 13 классах обучались 269 ученика. На конец 2019-2020 учебного года (30 мая 2020 г.) – 262</w:t>
      </w:r>
      <w:r w:rsidR="00FD6152">
        <w:rPr>
          <w:szCs w:val="24"/>
        </w:rPr>
        <w:t xml:space="preserve"> учащихся:</w:t>
      </w:r>
      <w:r w:rsidRPr="00FD6152">
        <w:rPr>
          <w:szCs w:val="24"/>
        </w:rPr>
        <w:t xml:space="preserve">в  основной школе – 232 учащихся, в средней- 30 учащихся.  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 xml:space="preserve">Результаты качественных показателей за последние 3 года обучающихся 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 xml:space="preserve">5-11 классов: </w:t>
      </w:r>
    </w:p>
    <w:tbl>
      <w:tblPr>
        <w:tblStyle w:val="TableGrid"/>
        <w:tblW w:w="7583" w:type="dxa"/>
        <w:tblInd w:w="91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5424"/>
      </w:tblGrid>
      <w:tr w:rsidR="00FD6152" w:rsidRPr="00FD6152" w:rsidTr="00FD6152">
        <w:trPr>
          <w:trHeight w:val="32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Учебный год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2019-2020 </w:t>
            </w:r>
          </w:p>
        </w:tc>
      </w:tr>
      <w:tr w:rsidR="00FD6152" w:rsidRPr="00FD6152" w:rsidTr="00FD6152">
        <w:trPr>
          <w:trHeight w:val="58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Аттестовано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262 </w:t>
            </w:r>
          </w:p>
        </w:tc>
      </w:tr>
      <w:tr w:rsidR="00FD6152" w:rsidRPr="00FD6152" w:rsidTr="00FD6152">
        <w:trPr>
          <w:trHeight w:val="49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Отличников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14 </w:t>
            </w:r>
          </w:p>
        </w:tc>
      </w:tr>
      <w:tr w:rsidR="00FD6152" w:rsidRPr="00FD6152" w:rsidTr="00FD6152">
        <w:trPr>
          <w:trHeight w:val="57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Хорошистов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59 </w:t>
            </w:r>
          </w:p>
        </w:tc>
      </w:tr>
      <w:tr w:rsidR="00FD6152" w:rsidRPr="00FD6152" w:rsidTr="00FD6152">
        <w:trPr>
          <w:trHeight w:val="56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Успеваемость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100% </w:t>
            </w:r>
          </w:p>
        </w:tc>
      </w:tr>
      <w:tr w:rsidR="00FD6152" w:rsidRPr="00FD6152" w:rsidTr="00FD6152">
        <w:trPr>
          <w:trHeight w:val="55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Качество знаний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52" w:rsidRPr="00FD6152" w:rsidRDefault="00FD6152" w:rsidP="00FD615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D6152">
              <w:rPr>
                <w:szCs w:val="24"/>
              </w:rPr>
              <w:t xml:space="preserve">27,86% </w:t>
            </w:r>
          </w:p>
        </w:tc>
      </w:tr>
    </w:tbl>
    <w:p w:rsidR="009555CB" w:rsidRDefault="009555CB" w:rsidP="00FD6152">
      <w:pPr>
        <w:ind w:left="0" w:firstLine="0"/>
        <w:jc w:val="left"/>
        <w:rPr>
          <w:szCs w:val="24"/>
        </w:rPr>
      </w:pP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 xml:space="preserve">Самые высокие показатели качества в следующих классах: </w:t>
      </w:r>
    </w:p>
    <w:p w:rsidR="009555CB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 xml:space="preserve">5«А» - 45% (Акопян С.С.) 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>5 «Б» - 45% (Кныш А.В.)</w:t>
      </w:r>
    </w:p>
    <w:p w:rsidR="00BE3054" w:rsidRPr="00FD6152" w:rsidRDefault="00BE3054" w:rsidP="00FD6152">
      <w:pPr>
        <w:ind w:left="0" w:firstLine="0"/>
        <w:jc w:val="left"/>
        <w:rPr>
          <w:szCs w:val="24"/>
        </w:rPr>
      </w:pPr>
      <w:r w:rsidRPr="00FD6152">
        <w:rPr>
          <w:szCs w:val="24"/>
        </w:rPr>
        <w:t>7 «А» -  45% (Васильева Т.В.)</w:t>
      </w:r>
    </w:p>
    <w:p w:rsidR="00BE3054" w:rsidRPr="00FD6152" w:rsidRDefault="00BE3054" w:rsidP="00FD6152">
      <w:pPr>
        <w:spacing w:after="238"/>
        <w:ind w:left="0" w:right="226" w:firstLine="0"/>
        <w:jc w:val="left"/>
        <w:rPr>
          <w:color w:val="FF0000"/>
          <w:szCs w:val="24"/>
        </w:rPr>
      </w:pPr>
      <w:r w:rsidRPr="00FD6152">
        <w:rPr>
          <w:color w:val="FF0000"/>
          <w:szCs w:val="24"/>
        </w:rPr>
        <w:t xml:space="preserve">   </w:t>
      </w:r>
    </w:p>
    <w:p w:rsidR="00BE3054" w:rsidRPr="00BE3054" w:rsidRDefault="00BE3054" w:rsidP="00BE3054">
      <w:pPr>
        <w:jc w:val="lef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C34629" w:rsidRDefault="00C34629">
      <w:pPr>
        <w:spacing w:after="0" w:line="259" w:lineRule="auto"/>
        <w:ind w:left="0" w:right="1155" w:firstLine="0"/>
        <w:jc w:val="right"/>
      </w:pPr>
    </w:p>
    <w:p w:rsidR="007468E9" w:rsidRPr="00FD6152" w:rsidRDefault="00B51749">
      <w:pPr>
        <w:spacing w:after="0" w:line="259" w:lineRule="auto"/>
        <w:ind w:left="0" w:right="1155" w:firstLine="0"/>
        <w:jc w:val="right"/>
      </w:pPr>
      <w:r w:rsidRPr="00FD6152">
        <w:t>Рейт</w:t>
      </w:r>
      <w:r w:rsidR="009555CB">
        <w:t>инг по уровню успеваемости в 5-9</w:t>
      </w:r>
      <w:r w:rsidRPr="00FD6152">
        <w:t xml:space="preserve"> классах в 2019-2020 учебном году </w:t>
      </w:r>
    </w:p>
    <w:p w:rsidR="009555CB" w:rsidRDefault="00EE450C">
      <w:pPr>
        <w:spacing w:after="0" w:line="259" w:lineRule="auto"/>
        <w:ind w:left="30" w:right="0" w:firstLine="0"/>
        <w:jc w:val="left"/>
      </w:pPr>
      <w:r>
        <w:rPr>
          <w:noProof/>
        </w:rPr>
        <w:pict>
          <v:group id="Полотно 4" o:spid="_x0000_s1026" editas="canvas" style="position:absolute;left:0;text-align:left;margin-left:-1in;margin-top:96.75pt;width:179.25pt;height:99.65pt;z-index:251660288" coordsize="22764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BV9AbjAAAADAEAAA8AAAAAAAAA&#10;AAAAAAAAbgMAAGRycy9kb3ducmV2LnhtbFBLBQYAAAAABAAEAPMAAAB+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764;height:12655;visibility:visible;mso-wrap-style:square">
              <v:fill o:detectmouseclick="t"/>
              <v:path o:connecttype="none"/>
            </v:shape>
          </v:group>
        </w:pict>
      </w:r>
    </w:p>
    <w:p w:rsidR="009555CB" w:rsidRDefault="009555CB" w:rsidP="00FC41BE">
      <w:pPr>
        <w:spacing w:after="0" w:line="259" w:lineRule="auto"/>
        <w:ind w:left="0" w:right="0" w:firstLine="0"/>
        <w:jc w:val="left"/>
      </w:pPr>
    </w:p>
    <w:p w:rsidR="009555CB" w:rsidRDefault="009555CB">
      <w:pPr>
        <w:spacing w:after="0" w:line="259" w:lineRule="auto"/>
        <w:ind w:left="30" w:right="0" w:firstLine="0"/>
        <w:jc w:val="left"/>
      </w:pPr>
      <w:r w:rsidRPr="009555CB">
        <w:rPr>
          <w:noProof/>
        </w:rPr>
        <w:drawing>
          <wp:inline distT="0" distB="0" distL="0" distR="0">
            <wp:extent cx="6477635" cy="3720874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55CB" w:rsidRDefault="009555CB">
      <w:pPr>
        <w:spacing w:after="0" w:line="259" w:lineRule="auto"/>
        <w:ind w:left="30" w:right="0" w:firstLine="0"/>
        <w:jc w:val="left"/>
      </w:pPr>
    </w:p>
    <w:p w:rsidR="009555CB" w:rsidRDefault="009555CB">
      <w:pPr>
        <w:spacing w:after="0" w:line="259" w:lineRule="auto"/>
        <w:ind w:left="30" w:right="0" w:firstLine="0"/>
        <w:jc w:val="left"/>
      </w:pPr>
    </w:p>
    <w:p w:rsidR="009555CB" w:rsidRDefault="009555CB">
      <w:pPr>
        <w:spacing w:after="0" w:line="259" w:lineRule="auto"/>
        <w:ind w:left="30" w:right="0" w:firstLine="0"/>
        <w:jc w:val="left"/>
      </w:pPr>
    </w:p>
    <w:p w:rsidR="00F405BF" w:rsidRPr="00F405BF" w:rsidRDefault="00F405BF" w:rsidP="00F405BF">
      <w:pPr>
        <w:pStyle w:val="1"/>
        <w:ind w:left="0" w:firstLine="0"/>
        <w:jc w:val="both"/>
        <w:rPr>
          <w:szCs w:val="24"/>
        </w:rPr>
      </w:pPr>
      <w:r w:rsidRPr="00F405BF">
        <w:rPr>
          <w:szCs w:val="24"/>
        </w:rPr>
        <w:t xml:space="preserve">РЕЗУЛЬТАТЫ государственной итоговой аттестации в формате ОГЭ обучающихся 9 класса </w:t>
      </w:r>
    </w:p>
    <w:p w:rsidR="00F405BF" w:rsidRPr="00F405BF" w:rsidRDefault="00F405BF" w:rsidP="00F405BF">
      <w:pPr>
        <w:spacing w:after="0"/>
        <w:ind w:left="0" w:right="176" w:firstLine="0"/>
        <w:rPr>
          <w:szCs w:val="24"/>
        </w:rPr>
      </w:pPr>
      <w:r w:rsidRPr="00F405BF">
        <w:rPr>
          <w:szCs w:val="24"/>
        </w:rPr>
        <w:t xml:space="preserve">В течение 2019-2020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</w:t>
      </w:r>
      <w:r w:rsidRPr="00F405BF">
        <w:rPr>
          <w:szCs w:val="24"/>
        </w:rPr>
        <w:lastRenderedPageBreak/>
        <w:t xml:space="preserve">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 течение  2019-2020 учебного года для учителей-предметников проводились  совещания, на которых были  рассмотрены результаты ОГЭ 2019 года. 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В начале 2019-2020 учебного года сформирована база данных по обучающимся школы для сдачи ОГЭ-2020,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внутришкольные пробные экзамены по русскому языку и математике, а также предметам по выбору в форме и по материалам ОГЭ, собеседование по русскому языку (устный русский язык). 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     В течение года осуществлялось постоянное информирование обучающихся               9 классов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соответствующей информации. </w:t>
      </w:r>
    </w:p>
    <w:p w:rsidR="00F405BF" w:rsidRPr="00F405BF" w:rsidRDefault="00F405BF" w:rsidP="00F405BF">
      <w:pPr>
        <w:ind w:left="0" w:right="170" w:firstLine="0"/>
        <w:rPr>
          <w:szCs w:val="24"/>
        </w:rPr>
      </w:pPr>
      <w:r w:rsidRPr="00F405BF">
        <w:rPr>
          <w:szCs w:val="24"/>
        </w:rPr>
        <w:t xml:space="preserve"> 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 </w:t>
      </w:r>
    </w:p>
    <w:p w:rsidR="00F405BF" w:rsidRPr="00F405BF" w:rsidRDefault="00F405BF" w:rsidP="00F405BF">
      <w:pPr>
        <w:ind w:left="0" w:right="228" w:firstLine="0"/>
        <w:rPr>
          <w:szCs w:val="24"/>
        </w:rPr>
      </w:pPr>
      <w:r w:rsidRPr="00F405BF">
        <w:rPr>
          <w:szCs w:val="24"/>
        </w:rPr>
        <w:t xml:space="preserve">         Вопрос подготовки к ГИА-9 в течение года был на внутришкольном контроле. Просматривалась работа с бланками, КИМами, посещаемость занятий  обучающимися, наличие информационных уголков в классах, организация подготовки к ОГЭ на уроках и индивидуальных занятиях.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выполнение общеобразовательных программ в выпускных классах;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организация повторения учебного материала;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соответствие уровня знаний выпускников 9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готовность ОУ к проведению государственной итоговой аттестации;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выполнение указаний к ведению классного журнала, устранение замечаний по ведению журнала;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система учета знаний учащихся;  </w:t>
      </w:r>
    </w:p>
    <w:p w:rsidR="00F405BF" w:rsidRPr="00F405BF" w:rsidRDefault="00F405BF" w:rsidP="00F405BF">
      <w:pPr>
        <w:numPr>
          <w:ilvl w:val="0"/>
          <w:numId w:val="2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lastRenderedPageBreak/>
        <w:t xml:space="preserve">выполнение требований к заполнению аттестатов и приложений к ним. </w:t>
      </w:r>
    </w:p>
    <w:p w:rsidR="00F405BF" w:rsidRPr="00F405BF" w:rsidRDefault="00F405BF" w:rsidP="00F405BF">
      <w:pPr>
        <w:ind w:left="0" w:right="234" w:firstLine="0"/>
        <w:rPr>
          <w:szCs w:val="24"/>
        </w:rPr>
      </w:pPr>
      <w:r w:rsidRPr="00F405BF">
        <w:rPr>
          <w:szCs w:val="24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еѐ организованному проведению.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            Помимо ВШК систематически велась работа по участию выпускников                    9 классов в репетиционных экзаменах по: </w:t>
      </w:r>
    </w:p>
    <w:p w:rsidR="00F405BF" w:rsidRPr="00F405BF" w:rsidRDefault="00F405BF" w:rsidP="00F405BF">
      <w:pPr>
        <w:numPr>
          <w:ilvl w:val="0"/>
          <w:numId w:val="21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русскому языку и математике, где использовались материалы телекоммуникационная система «СтатГрад»;  </w:t>
      </w:r>
    </w:p>
    <w:p w:rsidR="00F405BF" w:rsidRPr="00F405BF" w:rsidRDefault="00F405BF" w:rsidP="00F405BF">
      <w:pPr>
        <w:numPr>
          <w:ilvl w:val="0"/>
          <w:numId w:val="21"/>
        </w:numPr>
        <w:spacing w:after="0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Проверяя данное направление подготовки к государственной итоговой аттестации отмечаем:  </w:t>
      </w:r>
    </w:p>
    <w:p w:rsidR="00F405BF" w:rsidRPr="00F405BF" w:rsidRDefault="00F405BF" w:rsidP="00F405BF">
      <w:pPr>
        <w:numPr>
          <w:ilvl w:val="0"/>
          <w:numId w:val="22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строгое соблюдение порядка проведения государственной итоговой аттестации основного общего образования. </w:t>
      </w:r>
      <w:r w:rsidRPr="00F405BF">
        <w:rPr>
          <w:i/>
          <w:szCs w:val="24"/>
        </w:rPr>
        <w:t xml:space="preserve"> </w:t>
      </w:r>
    </w:p>
    <w:p w:rsidR="00F405BF" w:rsidRPr="00F405BF" w:rsidRDefault="00F405BF" w:rsidP="00F405BF">
      <w:pPr>
        <w:numPr>
          <w:ilvl w:val="0"/>
          <w:numId w:val="22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>составление диагностических карт и таблиц для сбора, обработки следующих сведений:</w:t>
      </w:r>
      <w:r w:rsidRPr="00F405BF">
        <w:rPr>
          <w:i/>
          <w:szCs w:val="24"/>
        </w:rPr>
        <w:t xml:space="preserve"> </w:t>
      </w:r>
    </w:p>
    <w:p w:rsidR="00F405BF" w:rsidRPr="00F405BF" w:rsidRDefault="00F405BF" w:rsidP="00F405BF">
      <w:pPr>
        <w:numPr>
          <w:ilvl w:val="0"/>
          <w:numId w:val="23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результаты ОГЭ по русскому языку и математики; </w:t>
      </w:r>
    </w:p>
    <w:p w:rsidR="00F405BF" w:rsidRPr="00F405BF" w:rsidRDefault="00F405BF" w:rsidP="00F405BF">
      <w:pPr>
        <w:numPr>
          <w:ilvl w:val="0"/>
          <w:numId w:val="23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распределение выпускников; </w:t>
      </w:r>
    </w:p>
    <w:p w:rsidR="00F405BF" w:rsidRPr="00F405BF" w:rsidRDefault="00F405BF" w:rsidP="00F405BF">
      <w:pPr>
        <w:numPr>
          <w:ilvl w:val="0"/>
          <w:numId w:val="23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анализ уровня подготовки и проведения государственной итоговой аттестации; </w:t>
      </w:r>
    </w:p>
    <w:p w:rsidR="00F405BF" w:rsidRPr="00F405BF" w:rsidRDefault="00F405BF" w:rsidP="00F405BF">
      <w:pPr>
        <w:numPr>
          <w:ilvl w:val="0"/>
          <w:numId w:val="23"/>
        </w:numPr>
        <w:spacing w:after="86"/>
        <w:ind w:left="0" w:right="-12" w:firstLine="0"/>
        <w:rPr>
          <w:szCs w:val="24"/>
        </w:rPr>
      </w:pPr>
      <w:r w:rsidRPr="00F405BF">
        <w:rPr>
          <w:szCs w:val="24"/>
        </w:rPr>
        <w:t xml:space="preserve">сравнение результатов обучения выпускников по итогам года и результатов экзаменов; </w:t>
      </w:r>
      <w:r w:rsidRPr="00F405BF">
        <w:rPr>
          <w:rFonts w:eastAsia="Arial"/>
          <w:szCs w:val="24"/>
        </w:rPr>
        <w:t xml:space="preserve"> </w:t>
      </w:r>
      <w:r w:rsidRPr="00F405BF">
        <w:rPr>
          <w:szCs w:val="24"/>
        </w:rPr>
        <w:t xml:space="preserve">динамика результатов государственной итоговой аттестации выпускников за несколько лет; </w:t>
      </w:r>
      <w:r w:rsidRPr="00F405BF">
        <w:rPr>
          <w:rFonts w:eastAsia="Arial"/>
          <w:szCs w:val="24"/>
        </w:rPr>
        <w:t xml:space="preserve"> </w:t>
      </w:r>
      <w:r w:rsidRPr="00F405BF">
        <w:rPr>
          <w:szCs w:val="24"/>
        </w:rPr>
        <w:t xml:space="preserve">итоги государственной итоговой аттестации выпускников.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>3.</w:t>
      </w:r>
      <w:r w:rsidRPr="00F405BF">
        <w:rPr>
          <w:rFonts w:eastAsia="Arial"/>
          <w:szCs w:val="24"/>
        </w:rPr>
        <w:t xml:space="preserve"> </w:t>
      </w:r>
      <w:r w:rsidRPr="00F405BF">
        <w:rPr>
          <w:szCs w:val="24"/>
        </w:rPr>
        <w:t xml:space="preserve">На заседании ШМО рассматривались вопросы:  </w:t>
      </w:r>
    </w:p>
    <w:p w:rsidR="00F405BF" w:rsidRPr="00F405BF" w:rsidRDefault="00F405BF" w:rsidP="00F405BF">
      <w:pPr>
        <w:numPr>
          <w:ilvl w:val="1"/>
          <w:numId w:val="23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Ознакомление с нормативно-правовыми актами, регулирующими порядок проведения государственной итоговой аттестации выпускников;  </w:t>
      </w:r>
    </w:p>
    <w:p w:rsidR="00F405BF" w:rsidRPr="00F405BF" w:rsidRDefault="00F405BF" w:rsidP="00F405BF">
      <w:pPr>
        <w:numPr>
          <w:ilvl w:val="1"/>
          <w:numId w:val="23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Формы проведения экзаменов; </w:t>
      </w:r>
    </w:p>
    <w:p w:rsidR="00F405BF" w:rsidRPr="00F405BF" w:rsidRDefault="00F405BF" w:rsidP="00F405BF">
      <w:pPr>
        <w:numPr>
          <w:ilvl w:val="1"/>
          <w:numId w:val="23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Анализ качества образования обучающихся 9 классов за учебный год.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Все выпускники в рамках подготовки к итоговой аттестации принимали участие в диагностическом тестировании. 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 по русскому языку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3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83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во участ</w:t>
            </w:r>
          </w:p>
          <w:p w:rsidR="00F405BF" w:rsidRPr="00F405BF" w:rsidRDefault="00F405BF" w:rsidP="00F405BF">
            <w:pPr>
              <w:spacing w:after="39" w:line="240" w:lineRule="auto"/>
              <w:ind w:left="0" w:right="0" w:firstLine="0"/>
              <w:rPr>
                <w:szCs w:val="24"/>
              </w:rPr>
            </w:pPr>
            <w:r w:rsidRPr="00F405BF">
              <w:rPr>
                <w:szCs w:val="24"/>
              </w:rPr>
              <w:t xml:space="preserve">ников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7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52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3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lastRenderedPageBreak/>
        <w:t xml:space="preserve">Результаты диагностического тестирования  по математике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3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во участ ников тести рован 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31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 </w:t>
            </w:r>
          </w:p>
        </w:tc>
      </w:tr>
    </w:tbl>
    <w:p w:rsidR="00F405BF" w:rsidRPr="00F405BF" w:rsidRDefault="00F405BF" w:rsidP="00F405BF">
      <w:pPr>
        <w:spacing w:after="90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 по обществознанию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3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во участ ников тести рован 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41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 по географии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3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во участ ников тести рован 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7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43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7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 по биологии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6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во участ ников тести рован 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5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lastRenderedPageBreak/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44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 по химии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6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во участ ников тести рован 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 по английскому языку в 9-х классах </w:t>
      </w:r>
    </w:p>
    <w:tbl>
      <w:tblPr>
        <w:tblStyle w:val="TableGrid"/>
        <w:tblW w:w="9646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852"/>
        <w:gridCol w:w="780"/>
        <w:gridCol w:w="780"/>
        <w:gridCol w:w="778"/>
        <w:gridCol w:w="782"/>
        <w:gridCol w:w="781"/>
        <w:gridCol w:w="780"/>
        <w:gridCol w:w="780"/>
        <w:gridCol w:w="780"/>
      </w:tblGrid>
      <w:tr w:rsidR="00F405BF" w:rsidRPr="00F405BF" w:rsidTr="00FC41BE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4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во участ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1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ников тести рован 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50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8" w:line="240" w:lineRule="auto"/>
        <w:ind w:left="0" w:right="0" w:firstLine="0"/>
        <w:jc w:val="left"/>
        <w:rPr>
          <w:szCs w:val="24"/>
        </w:rPr>
      </w:pPr>
      <w:r w:rsidRPr="00F405BF">
        <w:rPr>
          <w:szCs w:val="24"/>
        </w:rPr>
        <w:t xml:space="preserve">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Все обучающиеся 9-х классов владеют навыками работы с тестами, умеют заполнять бланки ответов, но не все правильно используют поле замены ошибочных ответов.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Проведены родительские собрания и совещания учителей-предметников с рекомендациями по преодолению недостатков в подготовке к государственной итоговой аттестации.  </w:t>
      </w:r>
    </w:p>
    <w:p w:rsidR="00F405BF" w:rsidRPr="00F405BF" w:rsidRDefault="00F405BF" w:rsidP="00F405BF">
      <w:pPr>
        <w:spacing w:after="87" w:line="240" w:lineRule="auto"/>
        <w:ind w:left="0" w:right="167" w:firstLine="0"/>
        <w:rPr>
          <w:szCs w:val="24"/>
        </w:rPr>
      </w:pPr>
      <w:r w:rsidRPr="00F405BF">
        <w:rPr>
          <w:szCs w:val="24"/>
        </w:rPr>
        <w:t xml:space="preserve">В связи сложившиеся ситуацией проведение ОГЭ  для обучающихся 9-х классов  общеобразовательных организаций в 2020 году было отменено. Итоговые отметки в аттестат выставлялись, как среднее арифметическое четвертных отметок с округлением по правилам математического округления.  </w:t>
      </w:r>
    </w:p>
    <w:p w:rsidR="00F405BF" w:rsidRPr="00F405BF" w:rsidRDefault="00F405BF" w:rsidP="00F405BF">
      <w:pPr>
        <w:pStyle w:val="1"/>
        <w:ind w:left="0" w:firstLine="0"/>
        <w:rPr>
          <w:b w:val="0"/>
          <w:szCs w:val="24"/>
        </w:rPr>
      </w:pPr>
      <w:r w:rsidRPr="00F405BF">
        <w:rPr>
          <w:b w:val="0"/>
          <w:szCs w:val="24"/>
        </w:rPr>
        <w:t xml:space="preserve">Задачи по итогам диагностических работ учащихся 9 классов, которые необходимо решить в следующем учебном году: </w:t>
      </w:r>
    </w:p>
    <w:p w:rsidR="00F405BF" w:rsidRPr="00F405BF" w:rsidRDefault="00F405BF" w:rsidP="00F405BF">
      <w:pPr>
        <w:numPr>
          <w:ilvl w:val="0"/>
          <w:numId w:val="24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Учителям-предметникам необходимо  создание на каждом уроке таких условий, чтобы основами изучаемого материала учащиеся овладели на самом уроке, но усваиваться эти основы должны не механически, а осознанно (добросовестная подготовка к каждому уроку, проработка поурочного плана). </w:t>
      </w:r>
    </w:p>
    <w:p w:rsidR="00F405BF" w:rsidRPr="00F405BF" w:rsidRDefault="00F405BF" w:rsidP="00F405BF">
      <w:pPr>
        <w:ind w:left="0" w:right="231" w:firstLine="0"/>
        <w:rPr>
          <w:szCs w:val="24"/>
        </w:rPr>
      </w:pPr>
      <w:r w:rsidRPr="00F405BF">
        <w:rPr>
          <w:szCs w:val="24"/>
        </w:rPr>
        <w:lastRenderedPageBreak/>
        <w:t xml:space="preserve">В частности, учителям - предметникам при подготовке к уроку необходимо  продумать не только объем информации, с которой будет знакомить учащихся, но главным образом те методы, приемы, средства, которые позволяют учащимся овладеть основами изучаемого материала уже на самом уроке. Необходимо добиваться того, чтобы новый материал осмысливался и частично запоминался именно на уроке. Это достигается прежде всего умением учителя выделять главное, чтобы учащиеся поняли и усвоили суть (главную идею, закон и правило), а не второстепенный материал. </w:t>
      </w:r>
    </w:p>
    <w:p w:rsidR="00F405BF" w:rsidRPr="00F405BF" w:rsidRDefault="00F405BF" w:rsidP="00F405BF">
      <w:pPr>
        <w:numPr>
          <w:ilvl w:val="0"/>
          <w:numId w:val="24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Создание возможности для максимального развития каждого ученика в условиях коллективной работы (на уроке). </w:t>
      </w:r>
    </w:p>
    <w:p w:rsidR="00F405BF" w:rsidRPr="00F405BF" w:rsidRDefault="00F405BF" w:rsidP="00F405BF">
      <w:pPr>
        <w:numPr>
          <w:ilvl w:val="0"/>
          <w:numId w:val="24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 Увеличение доли самостоятельной работы учащихся на уроке. По результатам ВШК 2019-2020 учебного года выявлена закономерность: на уроках   сочетается трудная и напряженная работа учителя с бездельем отдельных  учащихся, которые только делают вид, что внимательно слушают учителя. </w:t>
      </w:r>
    </w:p>
    <w:p w:rsidR="00F405BF" w:rsidRPr="00F405BF" w:rsidRDefault="00F405BF" w:rsidP="00F405BF">
      <w:pPr>
        <w:numPr>
          <w:ilvl w:val="0"/>
          <w:numId w:val="24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Соблюдение межпредметных и внутрипреметных связей. </w:t>
      </w:r>
    </w:p>
    <w:p w:rsidR="00F405BF" w:rsidRPr="00F405BF" w:rsidRDefault="00F405BF" w:rsidP="00F405BF">
      <w:pPr>
        <w:numPr>
          <w:ilvl w:val="0"/>
          <w:numId w:val="24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Формирование и повышение уровня  общеинтеллектуальных навыков учащихся (прежде всего вычислительных и навыков чтения). Надо учить работать с учебником именно на уроке, школьники должны учиться выделять главное из прочитанного, составлять план прочитанного, уметь конспектировать. </w:t>
      </w:r>
    </w:p>
    <w:p w:rsidR="00F405BF" w:rsidRPr="00F405BF" w:rsidRDefault="00F405BF" w:rsidP="00F405BF">
      <w:pPr>
        <w:numPr>
          <w:ilvl w:val="0"/>
          <w:numId w:val="24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Педагогическому коллективу вести целенаправленную систематическую предпрофильную и профильную работу по повышению качества образования обучающихся 9 класса в соответствии с Планом работы школы на 2020-2021 учебный год.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7. Учителям - предметникам, преподающим в 9-м классе, классным   руководителям 9-х классов строго выполнять план деятельности школы по подготовке к ГИА, план мероприятий по устранению пробелов в подготовке к государственной итоговой аттестации.  </w:t>
      </w:r>
    </w:p>
    <w:p w:rsidR="00F405BF" w:rsidRPr="00F405BF" w:rsidRDefault="00F405BF" w:rsidP="00F405BF">
      <w:pPr>
        <w:spacing w:after="0"/>
        <w:ind w:left="0" w:right="231" w:firstLine="0"/>
        <w:rPr>
          <w:szCs w:val="24"/>
        </w:rPr>
      </w:pPr>
      <w:r w:rsidRPr="00F405BF">
        <w:rPr>
          <w:szCs w:val="24"/>
        </w:rPr>
        <w:t xml:space="preserve">8. Учителям-предметникам, преподающим в 9 классе, организовать разноуровневую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КИМов по всем предметам. </w:t>
      </w:r>
    </w:p>
    <w:p w:rsidR="00F405BF" w:rsidRPr="00F405BF" w:rsidRDefault="00F405BF" w:rsidP="00F405BF">
      <w:pPr>
        <w:pStyle w:val="1"/>
        <w:ind w:left="0" w:firstLine="0"/>
        <w:rPr>
          <w:b w:val="0"/>
          <w:szCs w:val="24"/>
        </w:rPr>
      </w:pPr>
      <w:r w:rsidRPr="00F405BF">
        <w:rPr>
          <w:b w:val="0"/>
          <w:szCs w:val="24"/>
        </w:rPr>
        <w:t>Корректировка в работе администрации школы в рамках подготовки и проведения ГИА: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1.Провести  методический семинар по теме «Система работы с обучающимися по подготовке к ГИА: анализ деятельности» до декабря 2020 года. </w:t>
      </w:r>
    </w:p>
    <w:p w:rsidR="00F405BF" w:rsidRPr="00F405BF" w:rsidRDefault="00F405BF" w:rsidP="00F405BF">
      <w:pPr>
        <w:numPr>
          <w:ilvl w:val="0"/>
          <w:numId w:val="25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Осуществлять контроль качества преподавания  русского языка, математики и предметов по выбору, внести в систему ВШК персональный контроль за работой учителей - предметников. </w:t>
      </w:r>
    </w:p>
    <w:p w:rsidR="00F405BF" w:rsidRPr="00F405BF" w:rsidRDefault="00F405BF" w:rsidP="00F405BF">
      <w:pPr>
        <w:numPr>
          <w:ilvl w:val="0"/>
          <w:numId w:val="25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Администрации школы усилить контроль за проведением уроков учителей и занятиями во второй половине дня, где проводиться подготовка к итоговой аттестации. </w:t>
      </w:r>
    </w:p>
    <w:p w:rsidR="00F405BF" w:rsidRPr="00F405BF" w:rsidRDefault="00F405BF" w:rsidP="00F405BF">
      <w:pPr>
        <w:numPr>
          <w:ilvl w:val="0"/>
          <w:numId w:val="25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Практиковать репетиционные работы в форме ОГЭ в рамках промежуточной аттестации в различных классах с учетом возрастных особенностей учащихся. </w:t>
      </w:r>
    </w:p>
    <w:p w:rsidR="00F405BF" w:rsidRPr="00F405BF" w:rsidRDefault="00F405BF" w:rsidP="00F405BF">
      <w:pPr>
        <w:numPr>
          <w:ilvl w:val="0"/>
          <w:numId w:val="25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lastRenderedPageBreak/>
        <w:t xml:space="preserve">Классным руководителям совместно с зам. директора по УВР информировать родителей о результатах срезов и уровне подготовки учащихся  к ОГЭ на классном собрании.            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Итак, исходя из опыта работы нашей школы, можно предложить следующие рекомендации: </w:t>
      </w:r>
    </w:p>
    <w:p w:rsidR="00F405BF" w:rsidRPr="00F405BF" w:rsidRDefault="00F405BF" w:rsidP="00F405BF">
      <w:pPr>
        <w:numPr>
          <w:ilvl w:val="0"/>
          <w:numId w:val="26"/>
        </w:numPr>
        <w:spacing w:after="92" w:line="272" w:lineRule="auto"/>
        <w:ind w:left="0" w:right="228" w:firstLine="0"/>
        <w:rPr>
          <w:szCs w:val="24"/>
        </w:rPr>
      </w:pPr>
      <w:r w:rsidRPr="00F405BF">
        <w:rPr>
          <w:szCs w:val="24"/>
        </w:rPr>
        <w:t xml:space="preserve">Работа по подготовке обучающихся к государственной  итоговой аттестации в формате ОГЭ должна начинаться на раннем этапе обучения, что уже было взято за основу в прошлом году; </w:t>
      </w:r>
    </w:p>
    <w:p w:rsidR="00F405BF" w:rsidRPr="00F405BF" w:rsidRDefault="00F405BF" w:rsidP="00F405BF">
      <w:pPr>
        <w:numPr>
          <w:ilvl w:val="0"/>
          <w:numId w:val="26"/>
        </w:numPr>
        <w:spacing w:after="92" w:line="272" w:lineRule="auto"/>
        <w:ind w:left="0" w:right="228" w:firstLine="0"/>
        <w:rPr>
          <w:szCs w:val="24"/>
        </w:rPr>
      </w:pPr>
      <w:r w:rsidRPr="00F405BF">
        <w:rPr>
          <w:szCs w:val="24"/>
        </w:rPr>
        <w:t xml:space="preserve">Педагогам </w:t>
      </w:r>
      <w:r w:rsidRPr="00F405BF">
        <w:rPr>
          <w:szCs w:val="24"/>
        </w:rPr>
        <w:tab/>
        <w:t xml:space="preserve">необходимо </w:t>
      </w:r>
      <w:r w:rsidRPr="00F405BF">
        <w:rPr>
          <w:szCs w:val="24"/>
        </w:rPr>
        <w:tab/>
        <w:t xml:space="preserve">осуществлять </w:t>
      </w:r>
      <w:r w:rsidRPr="00F405BF">
        <w:rPr>
          <w:szCs w:val="24"/>
        </w:rPr>
        <w:tab/>
        <w:t xml:space="preserve">личностно-ориентированный </w:t>
      </w:r>
      <w:r w:rsidRPr="00F405BF">
        <w:rPr>
          <w:szCs w:val="24"/>
        </w:rPr>
        <w:tab/>
        <w:t xml:space="preserve">и дифференцированный подход к учащимся; </w:t>
      </w:r>
    </w:p>
    <w:p w:rsidR="00F405BF" w:rsidRPr="00F405BF" w:rsidRDefault="00F405BF" w:rsidP="00F405BF">
      <w:pPr>
        <w:numPr>
          <w:ilvl w:val="0"/>
          <w:numId w:val="26"/>
        </w:numPr>
        <w:spacing w:after="92" w:line="272" w:lineRule="auto"/>
        <w:ind w:left="0" w:right="228" w:firstLine="0"/>
        <w:rPr>
          <w:szCs w:val="24"/>
        </w:rPr>
      </w:pPr>
      <w:r w:rsidRPr="00F405BF">
        <w:rPr>
          <w:szCs w:val="24"/>
        </w:rPr>
        <w:t xml:space="preserve">Учителю-предметнику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Интернет-сети; </w:t>
      </w:r>
    </w:p>
    <w:p w:rsidR="00F405BF" w:rsidRPr="00F405BF" w:rsidRDefault="00F405BF" w:rsidP="00F405BF">
      <w:pPr>
        <w:numPr>
          <w:ilvl w:val="0"/>
          <w:numId w:val="26"/>
        </w:numPr>
        <w:spacing w:after="92" w:line="272" w:lineRule="auto"/>
        <w:ind w:left="0" w:right="228" w:firstLine="0"/>
        <w:rPr>
          <w:szCs w:val="24"/>
        </w:rPr>
      </w:pPr>
      <w:r w:rsidRPr="00F405BF">
        <w:rPr>
          <w:szCs w:val="24"/>
        </w:rPr>
        <w:t xml:space="preserve">Необходимо расширять научный кругозор обучающихся, вовлекать их в научно-исследовательскую деятельность; </w:t>
      </w:r>
    </w:p>
    <w:p w:rsidR="00F405BF" w:rsidRPr="00F405BF" w:rsidRDefault="00F405BF" w:rsidP="00F405BF">
      <w:pPr>
        <w:numPr>
          <w:ilvl w:val="0"/>
          <w:numId w:val="26"/>
        </w:numPr>
        <w:spacing w:after="92" w:line="272" w:lineRule="auto"/>
        <w:ind w:left="0" w:right="228" w:firstLine="0"/>
        <w:rPr>
          <w:szCs w:val="24"/>
        </w:rPr>
      </w:pPr>
      <w:r w:rsidRPr="00F405BF">
        <w:rPr>
          <w:szCs w:val="24"/>
        </w:rPr>
        <w:t xml:space="preserve">Активно работать над повышением квалификации педагогических работников, самообразованием учителей.  </w:t>
      </w:r>
    </w:p>
    <w:p w:rsidR="00F405BF" w:rsidRPr="00F405BF" w:rsidRDefault="00F405BF" w:rsidP="00F405BF">
      <w:pPr>
        <w:numPr>
          <w:ilvl w:val="0"/>
          <w:numId w:val="26"/>
        </w:numPr>
        <w:spacing w:after="92" w:line="272" w:lineRule="auto"/>
        <w:ind w:left="0" w:right="228" w:firstLine="0"/>
        <w:rPr>
          <w:szCs w:val="24"/>
        </w:rPr>
      </w:pPr>
      <w:r w:rsidRPr="00F405BF">
        <w:rPr>
          <w:szCs w:val="24"/>
        </w:rPr>
        <w:t xml:space="preserve"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9555CB" w:rsidRPr="00F405BF" w:rsidRDefault="009555CB" w:rsidP="00F405BF">
      <w:pPr>
        <w:spacing w:after="0" w:line="259" w:lineRule="auto"/>
        <w:ind w:left="0" w:right="0" w:firstLine="0"/>
        <w:jc w:val="left"/>
        <w:rPr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>Итоговая аттестация 11 класс.</w:t>
      </w:r>
      <w:r w:rsidRPr="00F405BF">
        <w:rPr>
          <w:szCs w:val="24"/>
        </w:rPr>
        <w:t xml:space="preserve">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В подготовительные периоды были проведены следующие мероприятия: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-полностью осуществлено кадровое обеспечение </w:t>
      </w:r>
    </w:p>
    <w:p w:rsidR="00F405BF" w:rsidRPr="00F405BF" w:rsidRDefault="00F405BF" w:rsidP="00F405BF">
      <w:pPr>
        <w:ind w:left="0" w:right="233" w:firstLine="0"/>
        <w:rPr>
          <w:szCs w:val="24"/>
        </w:rPr>
      </w:pPr>
      <w:r w:rsidRPr="00F405BF">
        <w:rPr>
          <w:szCs w:val="24"/>
        </w:rPr>
        <w:t xml:space="preserve">-в учебный план на 2019-2020 учебный год были включены элективные курсы по русскому языку и математике. Дополнительная работа по подготовке к ГИА проводилась систематически в дни консультаций и индивидуальных занятий.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-подготовлена нормативно-правовая база, регламентирующая организацию и проведение государственной итоговой аттестации выпускников;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-составлен план-график подготовки к проведению ГИА в 2020году,  </w:t>
      </w:r>
    </w:p>
    <w:p w:rsidR="00F405BF" w:rsidRPr="00F405BF" w:rsidRDefault="00F405BF" w:rsidP="00F405BF">
      <w:pPr>
        <w:ind w:left="0" w:right="234" w:firstLine="0"/>
        <w:rPr>
          <w:szCs w:val="24"/>
        </w:rPr>
      </w:pPr>
      <w:r w:rsidRPr="00F405BF">
        <w:rPr>
          <w:szCs w:val="24"/>
        </w:rPr>
        <w:t xml:space="preserve">-проведены консультации и семинары для обучающихся по заполнению бланков регистрации, бланков ответов; по изучению правил поведения в пункте проведения экзамена, в аудитории. </w:t>
      </w:r>
    </w:p>
    <w:p w:rsidR="00F405BF" w:rsidRPr="00F405BF" w:rsidRDefault="00F405BF" w:rsidP="00F405BF">
      <w:pPr>
        <w:ind w:left="0" w:right="234" w:firstLine="0"/>
        <w:rPr>
          <w:szCs w:val="24"/>
        </w:rPr>
      </w:pPr>
      <w:r w:rsidRPr="00F405BF">
        <w:rPr>
          <w:szCs w:val="24"/>
        </w:rPr>
        <w:t xml:space="preserve"> -были обеспечены необходимые информационные условия подготовки к ГИА: проведены родительские собрания, инструктивные совещания с классными руководителями и учителями-предметниками</w:t>
      </w:r>
      <w:r w:rsidRPr="00F405BF">
        <w:rPr>
          <w:i/>
          <w:szCs w:val="24"/>
        </w:rPr>
        <w:t xml:space="preserve">. </w:t>
      </w:r>
      <w:r w:rsidRPr="00F405BF">
        <w:rPr>
          <w:szCs w:val="24"/>
        </w:rPr>
        <w:t xml:space="preserve"> </w:t>
      </w:r>
    </w:p>
    <w:p w:rsidR="00F405BF" w:rsidRPr="00F405BF" w:rsidRDefault="00F405BF" w:rsidP="00F405BF">
      <w:pPr>
        <w:spacing w:after="0"/>
        <w:ind w:left="0" w:firstLine="0"/>
        <w:rPr>
          <w:szCs w:val="24"/>
        </w:rPr>
      </w:pPr>
      <w:r w:rsidRPr="00F405BF">
        <w:rPr>
          <w:szCs w:val="24"/>
        </w:rPr>
        <w:t xml:space="preserve">-проведено анкетирование выпускников по вопросам ГИА,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- оформлены стенды «Готовимся к ГИА».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-изучены нормативные документы и материалы  </w:t>
      </w:r>
    </w:p>
    <w:p w:rsidR="00F405BF" w:rsidRPr="00F405BF" w:rsidRDefault="00F405BF" w:rsidP="00F405BF">
      <w:pPr>
        <w:ind w:left="0" w:right="231" w:firstLine="0"/>
        <w:rPr>
          <w:szCs w:val="24"/>
        </w:rPr>
      </w:pPr>
      <w:r w:rsidRPr="00F405BF">
        <w:rPr>
          <w:szCs w:val="24"/>
        </w:rPr>
        <w:lastRenderedPageBreak/>
        <w:t xml:space="preserve">-проведены тренировочно-диагностические работы в 11-ом классе по математике и русскому языку и предметам по выбору, пробные экзамены по русскому языку и математике, предметам по выбору в формате ЕГЭ, и на их основе сделаны методические рекомендации по организации подготовки к ГИА.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Все выпускники в рамках подготовки к итоговой аттестации принимали участие в диагностическом тестировании.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>Результаты диагностического тестирования   по русскому языку  в 11-х классах</w:t>
      </w:r>
      <w:r w:rsidRPr="00F405BF">
        <w:rPr>
          <w:szCs w:val="24"/>
        </w:rPr>
        <w:t xml:space="preserve"> </w:t>
      </w:r>
    </w:p>
    <w:tbl>
      <w:tblPr>
        <w:tblStyle w:val="TableGrid"/>
        <w:tblW w:w="9502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1277"/>
        <w:gridCol w:w="1277"/>
        <w:gridCol w:w="1416"/>
        <w:gridCol w:w="1419"/>
        <w:gridCol w:w="1418"/>
        <w:gridCol w:w="1419"/>
      </w:tblGrid>
      <w:tr w:rsidR="00F405BF" w:rsidRPr="00F405BF" w:rsidTr="00FC41BE">
        <w:trPr>
          <w:trHeight w:val="15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2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7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36-60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60-80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1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Средний процент выполнени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я </w:t>
            </w:r>
          </w:p>
        </w:tc>
      </w:tr>
      <w:tr w:rsidR="00F405BF" w:rsidRPr="00F405BF" w:rsidTr="00FC41BE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56 </w:t>
            </w:r>
          </w:p>
        </w:tc>
      </w:tr>
    </w:tbl>
    <w:p w:rsidR="00F405BF" w:rsidRPr="00F405BF" w:rsidRDefault="00F405BF" w:rsidP="00F405BF">
      <w:pPr>
        <w:spacing w:after="90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математике (базовая) 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в 11-х классах  </w:t>
      </w:r>
    </w:p>
    <w:tbl>
      <w:tblPr>
        <w:tblStyle w:val="TableGrid"/>
        <w:tblW w:w="9902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  <w:gridCol w:w="780"/>
        <w:gridCol w:w="780"/>
        <w:gridCol w:w="852"/>
        <w:gridCol w:w="826"/>
        <w:gridCol w:w="876"/>
        <w:gridCol w:w="682"/>
        <w:gridCol w:w="850"/>
        <w:gridCol w:w="852"/>
      </w:tblGrid>
      <w:tr w:rsidR="00F405BF" w:rsidRPr="00F405BF" w:rsidTr="00FC41BE">
        <w:trPr>
          <w:trHeight w:val="3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73" w:line="271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Коли честв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 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9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Кол-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во участ ников тести рован 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5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Сред няя отмет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 ний балл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405BF" w:rsidRPr="00F405BF" w:rsidTr="00FC41BE">
        <w:trPr>
          <w:trHeight w:val="1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20 </w:t>
            </w:r>
          </w:p>
        </w:tc>
      </w:tr>
    </w:tbl>
    <w:p w:rsidR="00F405BF" w:rsidRPr="00F405BF" w:rsidRDefault="00F405BF" w:rsidP="00F405BF">
      <w:pPr>
        <w:spacing w:after="90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  <w:r w:rsidRPr="00F405BF">
        <w:rPr>
          <w:b/>
          <w:szCs w:val="24"/>
        </w:rPr>
        <w:t>Результаты диагностического тестирования по математике (профильная)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558" w:type="dxa"/>
        <w:tblInd w:w="8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1521"/>
        <w:gridCol w:w="1280"/>
        <w:gridCol w:w="1397"/>
        <w:gridCol w:w="1399"/>
        <w:gridCol w:w="1398"/>
        <w:gridCol w:w="1420"/>
      </w:tblGrid>
      <w:tr w:rsidR="00F405BF" w:rsidRPr="00F405BF" w:rsidTr="00FC41BE">
        <w:trPr>
          <w:trHeight w:val="14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7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27-70 баллов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80-90 баллов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Больше 90 </w:t>
            </w:r>
          </w:p>
        </w:tc>
      </w:tr>
      <w:tr w:rsidR="00F405BF" w:rsidRPr="00F405BF" w:rsidTr="00FC41BE">
        <w:trPr>
          <w:trHeight w:val="30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обществознанию 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501" w:type="dxa"/>
        <w:tblInd w:w="9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1275"/>
        <w:gridCol w:w="1418"/>
        <w:gridCol w:w="1419"/>
        <w:gridCol w:w="1418"/>
        <w:gridCol w:w="1419"/>
      </w:tblGrid>
      <w:tr w:rsidR="00F405BF" w:rsidRPr="00F405BF" w:rsidTr="00FC41BE">
        <w:trPr>
          <w:trHeight w:val="159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 w:line="271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lastRenderedPageBreak/>
              <w:t xml:space="preserve">Количест во </w:t>
            </w:r>
          </w:p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 w:line="27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Больше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42-70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</w:tr>
      <w:tr w:rsidR="00F405BF" w:rsidRPr="00F405BF" w:rsidTr="00FC41BE">
        <w:trPr>
          <w:trHeight w:val="32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истории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501" w:type="dxa"/>
        <w:tblInd w:w="9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1275"/>
        <w:gridCol w:w="1418"/>
        <w:gridCol w:w="1419"/>
        <w:gridCol w:w="1418"/>
        <w:gridCol w:w="1419"/>
      </w:tblGrid>
      <w:tr w:rsidR="00F405BF" w:rsidRPr="00F405BF" w:rsidTr="00FC41BE">
        <w:trPr>
          <w:trHeight w:val="159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Больше 32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32-70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</w:tr>
      <w:tr w:rsidR="00F405BF" w:rsidRPr="00F405BF" w:rsidTr="00FC41BE">
        <w:trPr>
          <w:trHeight w:val="32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физике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501" w:type="dxa"/>
        <w:tblInd w:w="9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1275"/>
        <w:gridCol w:w="1418"/>
        <w:gridCol w:w="1419"/>
        <w:gridCol w:w="1418"/>
        <w:gridCol w:w="1419"/>
      </w:tblGrid>
      <w:tr w:rsidR="00F405BF" w:rsidRPr="00F405BF" w:rsidTr="00FC41BE">
        <w:trPr>
          <w:trHeight w:val="159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2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7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Больше 36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36-70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</w:tr>
      <w:tr w:rsidR="00F405BF" w:rsidRPr="00F405BF" w:rsidTr="00FC41BE">
        <w:trPr>
          <w:trHeight w:val="32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биологии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501" w:type="dxa"/>
        <w:tblInd w:w="9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1275"/>
        <w:gridCol w:w="1418"/>
        <w:gridCol w:w="1419"/>
        <w:gridCol w:w="1418"/>
        <w:gridCol w:w="1419"/>
      </w:tblGrid>
      <w:tr w:rsidR="00F405BF" w:rsidRPr="00F405BF" w:rsidTr="00FC41BE">
        <w:trPr>
          <w:trHeight w:val="159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7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Больше 36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36-70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</w:tr>
      <w:tr w:rsidR="00F405BF" w:rsidRPr="00F405BF" w:rsidTr="00FC41BE">
        <w:trPr>
          <w:trHeight w:val="32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химии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501" w:type="dxa"/>
        <w:tblInd w:w="9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1275"/>
        <w:gridCol w:w="1418"/>
        <w:gridCol w:w="1419"/>
        <w:gridCol w:w="1418"/>
        <w:gridCol w:w="1419"/>
      </w:tblGrid>
      <w:tr w:rsidR="00F405BF" w:rsidRPr="00F405BF" w:rsidTr="00FC41BE">
        <w:trPr>
          <w:trHeight w:val="159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 w:line="271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Больше 37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37-70 баллов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</w:tr>
      <w:tr w:rsidR="00F405BF" w:rsidRPr="00F405BF" w:rsidTr="00FC41BE">
        <w:trPr>
          <w:trHeight w:val="32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spacing w:after="39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42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90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lastRenderedPageBreak/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диагностического тестирования по английскому языку в 11-х классах </w:t>
      </w:r>
      <w:r w:rsidRPr="00F405BF">
        <w:rPr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7"/>
        <w:gridCol w:w="1454"/>
        <w:gridCol w:w="1546"/>
        <w:gridCol w:w="1843"/>
        <w:gridCol w:w="1701"/>
        <w:gridCol w:w="992"/>
      </w:tblGrid>
      <w:tr w:rsidR="00F405BF" w:rsidRPr="00F405BF" w:rsidTr="00C34629">
        <w:trPr>
          <w:trHeight w:val="1596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7" w:line="268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 во </w:t>
            </w:r>
          </w:p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выпускни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5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Кол-во участнико в 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тестирова ния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Ниже мин. порога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22-70 баллов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70-80 баллов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от 80-100 баллов </w:t>
            </w:r>
          </w:p>
        </w:tc>
      </w:tr>
      <w:tr w:rsidR="00F405BF" w:rsidRPr="00F405BF" w:rsidTr="00C34629">
        <w:trPr>
          <w:trHeight w:val="32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0 </w:t>
            </w:r>
          </w:p>
        </w:tc>
      </w:tr>
    </w:tbl>
    <w:p w:rsidR="00F405BF" w:rsidRPr="00F405BF" w:rsidRDefault="00F405BF" w:rsidP="00F405BF">
      <w:pPr>
        <w:ind w:left="0" w:firstLine="0"/>
        <w:rPr>
          <w:szCs w:val="24"/>
        </w:rPr>
      </w:pP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Все обучающиеся 11 класса  владеют навыками работы с тестами, умеют заполнять бланки ответов.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Проведены родительские собрания и совещания учителей-предметников с рекомендациями по преодолению недостатков в подготовке к государственной итоговой аттестации.  </w:t>
      </w:r>
    </w:p>
    <w:p w:rsidR="00F405BF" w:rsidRPr="00F405BF" w:rsidRDefault="00F405BF" w:rsidP="00F405BF">
      <w:pPr>
        <w:ind w:left="0" w:firstLine="0"/>
        <w:rPr>
          <w:szCs w:val="24"/>
        </w:rPr>
      </w:pP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На конец 2019-2020 учебного года в 11 классе обучалось 16  выпускников. Все учащиеся  были допущены к государственной (итоговой) аттестации.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Целенаправленная работа по подготовке к экзаменам велась учителями предметниками и классным руководителем в течение всего учебного года.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Учащиеся и родители были ознакомлены с нормативными документами по итоговой аттестации, была проведена диагностика выбора экзаменов. </w:t>
      </w:r>
    </w:p>
    <w:p w:rsidR="00F405BF" w:rsidRPr="00F405BF" w:rsidRDefault="00F405BF" w:rsidP="00F405BF">
      <w:pPr>
        <w:spacing w:after="0"/>
        <w:ind w:left="0" w:right="230" w:firstLine="0"/>
        <w:rPr>
          <w:szCs w:val="24"/>
        </w:rPr>
      </w:pPr>
      <w:r w:rsidRPr="00F405BF">
        <w:rPr>
          <w:szCs w:val="24"/>
        </w:rPr>
        <w:t xml:space="preserve">Результаты анкетирования показали, что обучающиеся 11-ого класса  выбирают экзамены для итоговой аттестации по следующим причинам: необходимость для поступления в учебные заведения.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>Итоговое сочинение (изложение), которое проводилось в декабре 2019 года являлось обязательным условием допуска к ЕГЭ. Все выпускники 11-х классов получили «зачет» по итоговому сочинению (изложению), и бы</w:t>
      </w:r>
      <w:r w:rsidR="00C34629">
        <w:rPr>
          <w:szCs w:val="24"/>
        </w:rPr>
        <w:t xml:space="preserve">ли допущены    </w:t>
      </w:r>
      <w:r w:rsidRPr="00F405BF">
        <w:rPr>
          <w:szCs w:val="24"/>
        </w:rPr>
        <w:t xml:space="preserve">к государственной итоговой аттестации. Выпускники 11 класса  сдавали 2 обязательных экзамена (математика (базовая, профильная по выбору учащихся) и русский язык), а также предметы по выбору. 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Количество остальных предметов выпускники выбирали самостоятельно в соответствии со своими приоритетами.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Рейтинг предметов по выбору на ЕГЭ в 2019-2020 учебном году </w:t>
      </w:r>
    </w:p>
    <w:tbl>
      <w:tblPr>
        <w:tblStyle w:val="TableGrid"/>
        <w:tblW w:w="9096" w:type="dxa"/>
        <w:tblInd w:w="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2465"/>
        <w:gridCol w:w="2463"/>
      </w:tblGrid>
      <w:tr w:rsidR="00F405BF" w:rsidRPr="00F405BF" w:rsidTr="00FC41BE">
        <w:trPr>
          <w:trHeight w:val="64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Наименование общеобразовательного предмета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Кол-во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% </w:t>
            </w:r>
          </w:p>
        </w:tc>
      </w:tr>
      <w:tr w:rsidR="00F405BF" w:rsidRPr="00F405BF" w:rsidTr="00FC41BE">
        <w:trPr>
          <w:trHeight w:val="33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Обществознание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68,7 </w:t>
            </w:r>
          </w:p>
        </w:tc>
      </w:tr>
      <w:tr w:rsidR="00F405BF" w:rsidRPr="00F405BF" w:rsidTr="00FC41BE">
        <w:trPr>
          <w:trHeight w:val="326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Физика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12,5 </w:t>
            </w:r>
          </w:p>
        </w:tc>
      </w:tr>
      <w:tr w:rsidR="00F405BF" w:rsidRPr="00F405BF" w:rsidTr="00FC41BE">
        <w:trPr>
          <w:trHeight w:val="329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Биология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18,7</w:t>
            </w:r>
          </w:p>
        </w:tc>
      </w:tr>
      <w:tr w:rsidR="00F405BF" w:rsidRPr="00F405BF" w:rsidTr="00FC41BE">
        <w:trPr>
          <w:trHeight w:val="326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Информатика и ИКТ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 </w:t>
            </w:r>
          </w:p>
        </w:tc>
      </w:tr>
      <w:tr w:rsidR="00F405BF" w:rsidRPr="00F405BF" w:rsidTr="00FC41BE">
        <w:trPr>
          <w:trHeight w:val="329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История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12,5 </w:t>
            </w:r>
          </w:p>
        </w:tc>
      </w:tr>
      <w:tr w:rsidR="00F405BF" w:rsidRPr="00F405BF" w:rsidTr="00FC41BE">
        <w:trPr>
          <w:trHeight w:val="326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lastRenderedPageBreak/>
              <w:t xml:space="preserve">Химия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12,5 </w:t>
            </w:r>
          </w:p>
        </w:tc>
      </w:tr>
      <w:tr w:rsidR="00F405BF" w:rsidRPr="00F405BF" w:rsidTr="00FC41BE">
        <w:trPr>
          <w:trHeight w:val="326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Литература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12,5 </w:t>
            </w:r>
          </w:p>
        </w:tc>
      </w:tr>
      <w:tr w:rsidR="00F405BF" w:rsidRPr="00F405BF" w:rsidTr="00FC41BE">
        <w:trPr>
          <w:trHeight w:val="329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 </w:t>
            </w:r>
          </w:p>
        </w:tc>
      </w:tr>
    </w:tbl>
    <w:p w:rsidR="00F405BF" w:rsidRPr="00F405BF" w:rsidRDefault="00F405BF" w:rsidP="00F405BF">
      <w:pPr>
        <w:ind w:left="0" w:firstLine="0"/>
        <w:rPr>
          <w:szCs w:val="24"/>
        </w:rPr>
      </w:pP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>Высокий выбор экзаменов по такому предмету как обществознание обусловлен тем, что многим выпускникам этот предмет нужен для поступления в ВУЗ.</w:t>
      </w:r>
      <w:r w:rsidRPr="00F405BF">
        <w:rPr>
          <w:b/>
          <w:szCs w:val="24"/>
        </w:rPr>
        <w:t xml:space="preserve">  </w:t>
      </w:r>
    </w:p>
    <w:p w:rsidR="00F405BF" w:rsidRPr="00F405BF" w:rsidRDefault="00F405BF" w:rsidP="00F405BF">
      <w:pPr>
        <w:spacing w:after="42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90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Количество баллов ЕГЭ по предметам, набранные выпускниками школы. </w:t>
      </w:r>
    </w:p>
    <w:tbl>
      <w:tblPr>
        <w:tblStyle w:val="TableGrid"/>
        <w:tblW w:w="7537" w:type="dxa"/>
        <w:tblInd w:w="-1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7"/>
        <w:gridCol w:w="1626"/>
        <w:gridCol w:w="982"/>
        <w:gridCol w:w="965"/>
        <w:gridCol w:w="1117"/>
      </w:tblGrid>
      <w:tr w:rsidR="00F405BF" w:rsidRPr="00F405BF" w:rsidTr="00FC41BE">
        <w:trPr>
          <w:trHeight w:val="329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Предмет 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Количество сдававших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Макс. балл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Мин. балл 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Средний  </w:t>
            </w:r>
          </w:p>
        </w:tc>
      </w:tr>
      <w:tr w:rsidR="00F405BF" w:rsidRPr="00F405BF" w:rsidTr="00FC41BE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МБОУ СОШ 3 </w:t>
            </w:r>
          </w:p>
        </w:tc>
      </w:tr>
      <w:tr w:rsidR="00F405BF" w:rsidRPr="00F405BF" w:rsidTr="00FC41BE">
        <w:trPr>
          <w:trHeight w:val="32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Русский язык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70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58,3 </w:t>
            </w:r>
          </w:p>
        </w:tc>
      </w:tr>
      <w:tr w:rsidR="00F405BF" w:rsidRPr="00F405BF" w:rsidTr="00FC41BE">
        <w:trPr>
          <w:trHeight w:val="32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Математика (профиль)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29,6 </w:t>
            </w:r>
          </w:p>
        </w:tc>
      </w:tr>
      <w:tr w:rsidR="00F405BF" w:rsidRPr="00F405BF" w:rsidTr="00FC41BE">
        <w:trPr>
          <w:trHeight w:val="32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Обществознание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71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18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45,3 </w:t>
            </w:r>
          </w:p>
        </w:tc>
      </w:tr>
      <w:tr w:rsidR="00F405BF" w:rsidRPr="00F405BF" w:rsidTr="00FC41BE">
        <w:trPr>
          <w:trHeight w:val="32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История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60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50 </w:t>
            </w:r>
          </w:p>
        </w:tc>
      </w:tr>
      <w:tr w:rsidR="00F405BF" w:rsidRPr="00F405BF" w:rsidTr="00FC41BE">
        <w:trPr>
          <w:trHeight w:val="32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Физика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40 </w:t>
            </w:r>
          </w:p>
        </w:tc>
      </w:tr>
      <w:tr w:rsidR="00F405BF" w:rsidRPr="00F405BF" w:rsidTr="00FC41BE">
        <w:trPr>
          <w:trHeight w:val="32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Биология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32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40,7 </w:t>
            </w:r>
          </w:p>
        </w:tc>
      </w:tr>
      <w:tr w:rsidR="00F405BF" w:rsidRPr="00F405BF" w:rsidTr="00FC41BE">
        <w:trPr>
          <w:trHeight w:val="32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Английский язык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47 </w:t>
            </w:r>
          </w:p>
        </w:tc>
      </w:tr>
      <w:tr w:rsidR="00F405BF" w:rsidRPr="00F405BF" w:rsidTr="00FC41BE">
        <w:trPr>
          <w:trHeight w:val="32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Химия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46,5 </w:t>
            </w:r>
          </w:p>
        </w:tc>
      </w:tr>
      <w:tr w:rsidR="00F405BF" w:rsidRPr="00F405BF" w:rsidTr="00FC41BE">
        <w:trPr>
          <w:trHeight w:val="32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Литература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70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47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58,5 </w:t>
            </w:r>
          </w:p>
        </w:tc>
      </w:tr>
      <w:tr w:rsidR="00F405BF" w:rsidRPr="00F405BF" w:rsidTr="00FC41BE">
        <w:trPr>
          <w:trHeight w:val="32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Информатика и ИКТ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0</w:t>
            </w:r>
          </w:p>
        </w:tc>
      </w:tr>
    </w:tbl>
    <w:p w:rsidR="00F405BF" w:rsidRPr="00F405BF" w:rsidRDefault="00F405BF" w:rsidP="00F405BF">
      <w:pPr>
        <w:ind w:left="0" w:firstLine="0"/>
        <w:rPr>
          <w:szCs w:val="24"/>
        </w:rPr>
      </w:pP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Не смоги преодолеть минимальный порог по русскому языку – 1 чел., по математике (профильная) – 5 чел., информатика и ИКТ – 1 чел.,  по обществознанию– 4 чел.,             по биологии – 1 чел. </w:t>
      </w:r>
    </w:p>
    <w:p w:rsidR="00F405BF" w:rsidRPr="00F405BF" w:rsidRDefault="00F405BF" w:rsidP="00F405BF">
      <w:pPr>
        <w:spacing w:after="80" w:line="240" w:lineRule="auto"/>
        <w:ind w:left="0" w:right="2202" w:firstLine="0"/>
        <w:jc w:val="left"/>
        <w:rPr>
          <w:szCs w:val="24"/>
        </w:rPr>
      </w:pPr>
      <w:r w:rsidRPr="00F405BF">
        <w:rPr>
          <w:b/>
          <w:i/>
          <w:szCs w:val="24"/>
        </w:rPr>
        <w:t xml:space="preserve">Сравнительный анализ  результатов  ЕГЭ по МБОУ СОШ №3. </w:t>
      </w:r>
      <w:r w:rsidRPr="00F405BF">
        <w:rPr>
          <w:i/>
          <w:szCs w:val="24"/>
        </w:rPr>
        <w:t xml:space="preserve">Средний  балл  по  результатам  ЕГЭ  за три года: </w:t>
      </w:r>
    </w:p>
    <w:p w:rsidR="00F405BF" w:rsidRPr="00F405BF" w:rsidRDefault="00F405BF" w:rsidP="00F405BF">
      <w:pPr>
        <w:spacing w:after="0" w:line="240" w:lineRule="auto"/>
        <w:ind w:left="0" w:right="0" w:firstLine="0"/>
        <w:jc w:val="left"/>
        <w:rPr>
          <w:szCs w:val="24"/>
        </w:rPr>
      </w:pPr>
      <w:r w:rsidRPr="00F405BF">
        <w:rPr>
          <w:i/>
          <w:szCs w:val="24"/>
        </w:rPr>
        <w:t xml:space="preserve"> </w:t>
      </w:r>
    </w:p>
    <w:tbl>
      <w:tblPr>
        <w:tblStyle w:val="TableGrid"/>
        <w:tblW w:w="10034" w:type="dxa"/>
        <w:tblInd w:w="312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203"/>
        <w:gridCol w:w="873"/>
        <w:gridCol w:w="928"/>
        <w:gridCol w:w="796"/>
        <w:gridCol w:w="927"/>
        <w:gridCol w:w="772"/>
        <w:gridCol w:w="926"/>
        <w:gridCol w:w="798"/>
        <w:gridCol w:w="631"/>
        <w:gridCol w:w="786"/>
        <w:gridCol w:w="827"/>
        <w:gridCol w:w="567"/>
      </w:tblGrid>
      <w:tr w:rsidR="00F405BF" w:rsidRPr="00F405BF" w:rsidTr="00FC41BE">
        <w:trPr>
          <w:trHeight w:val="191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Русск ий язык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Матем</w:t>
            </w:r>
          </w:p>
          <w:p w:rsidR="00F405BF" w:rsidRPr="00F405BF" w:rsidRDefault="00F405BF" w:rsidP="00F405BF">
            <w:pPr>
              <w:spacing w:after="79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атика (проф иль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Физи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Общес твозна ние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Исто рия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9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Биоло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гия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Геогр афия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80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Хи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F405BF">
              <w:rPr>
                <w:szCs w:val="24"/>
              </w:rPr>
              <w:t xml:space="preserve">мия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Англ ийск ий язык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77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Инфо рмати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ка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86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Л</w:t>
            </w:r>
          </w:p>
          <w:p w:rsidR="00F405BF" w:rsidRPr="00F405BF" w:rsidRDefault="00F405BF" w:rsidP="00F405BF">
            <w:pPr>
              <w:spacing w:after="68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ит ер ат ур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 xml:space="preserve">а </w:t>
            </w:r>
          </w:p>
        </w:tc>
      </w:tr>
      <w:tr w:rsidR="00F405BF" w:rsidRPr="00F405BF" w:rsidTr="00FC41BE">
        <w:trPr>
          <w:trHeight w:val="64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42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>2016/201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7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71,9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szCs w:val="24"/>
              </w:rPr>
              <w:t>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48,5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66 </w:t>
            </w:r>
          </w:p>
        </w:tc>
      </w:tr>
      <w:tr w:rsidR="00F405BF" w:rsidRPr="00F405BF" w:rsidTr="00FC41BE">
        <w:trPr>
          <w:trHeight w:val="64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39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>2017/201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73,5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47,6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55,7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51,8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71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</w:t>
            </w:r>
          </w:p>
        </w:tc>
      </w:tr>
      <w:tr w:rsidR="00F405BF" w:rsidRPr="00F405BF" w:rsidTr="00FC41BE">
        <w:trPr>
          <w:trHeight w:val="64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39" w:line="240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lastRenderedPageBreak/>
              <w:t>2019/202</w:t>
            </w:r>
          </w:p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58,3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29,6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45,3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40,7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46,5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47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 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F" w:rsidRPr="00F405BF" w:rsidRDefault="00F405BF" w:rsidP="00F405BF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405BF">
              <w:rPr>
                <w:b/>
                <w:szCs w:val="24"/>
              </w:rPr>
              <w:t xml:space="preserve">58,5 </w:t>
            </w:r>
          </w:p>
        </w:tc>
      </w:tr>
    </w:tbl>
    <w:p w:rsidR="00F405BF" w:rsidRPr="00F405BF" w:rsidRDefault="00F405BF" w:rsidP="00F405BF">
      <w:pPr>
        <w:spacing w:after="80" w:line="240" w:lineRule="auto"/>
        <w:ind w:left="0" w:right="1551" w:firstLine="0"/>
        <w:jc w:val="left"/>
        <w:rPr>
          <w:szCs w:val="24"/>
        </w:rPr>
      </w:pPr>
      <w:r w:rsidRPr="00F405BF">
        <w:rPr>
          <w:szCs w:val="24"/>
        </w:rPr>
        <w:t xml:space="preserve">Примечание: в 2018/2019 учебном году  в школе не было 11 класса.  </w:t>
      </w:r>
    </w:p>
    <w:p w:rsidR="00F405BF" w:rsidRPr="00F405BF" w:rsidRDefault="00F405BF" w:rsidP="00F405BF">
      <w:pPr>
        <w:spacing w:after="80" w:line="240" w:lineRule="auto"/>
        <w:ind w:left="0" w:right="1551" w:firstLine="0"/>
        <w:jc w:val="left"/>
        <w:rPr>
          <w:szCs w:val="24"/>
        </w:rPr>
      </w:pPr>
    </w:p>
    <w:p w:rsidR="00F405BF" w:rsidRPr="00F405BF" w:rsidRDefault="00F405BF" w:rsidP="00F405BF">
      <w:pPr>
        <w:spacing w:after="80" w:line="240" w:lineRule="auto"/>
        <w:ind w:left="0" w:right="1551" w:firstLine="0"/>
        <w:jc w:val="left"/>
        <w:rPr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Анализ результатов экзаменов по предметам.  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Русский язык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В следующем  учебном году необходимо:  </w:t>
      </w:r>
    </w:p>
    <w:p w:rsidR="00F405BF" w:rsidRPr="00F405BF" w:rsidRDefault="00F405BF" w:rsidP="00F405BF">
      <w:pPr>
        <w:numPr>
          <w:ilvl w:val="0"/>
          <w:numId w:val="27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обсудить аналитические материалы по результатам ЕГЭ на заседании ШМО гуманитарного цикла; </w:t>
      </w:r>
    </w:p>
    <w:p w:rsidR="00F405BF" w:rsidRPr="00F405BF" w:rsidRDefault="00F405BF" w:rsidP="00F405BF">
      <w:pPr>
        <w:numPr>
          <w:ilvl w:val="0"/>
          <w:numId w:val="27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 </w:t>
      </w:r>
    </w:p>
    <w:p w:rsidR="00F405BF" w:rsidRPr="00F405BF" w:rsidRDefault="00F405BF" w:rsidP="00F405BF">
      <w:pPr>
        <w:numPr>
          <w:ilvl w:val="0"/>
          <w:numId w:val="27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 </w:t>
      </w:r>
    </w:p>
    <w:p w:rsidR="00F405BF" w:rsidRPr="00F405BF" w:rsidRDefault="00F405BF" w:rsidP="00F405BF">
      <w:pPr>
        <w:numPr>
          <w:ilvl w:val="0"/>
          <w:numId w:val="27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комплексно использовать работу над сочинениями и изложениями для автоматизации орфографических и пунктуационных навыков; </w:t>
      </w:r>
    </w:p>
    <w:p w:rsidR="00F405BF" w:rsidRPr="00F405BF" w:rsidRDefault="00F405BF" w:rsidP="00F405BF">
      <w:pPr>
        <w:numPr>
          <w:ilvl w:val="0"/>
          <w:numId w:val="27"/>
        </w:numPr>
        <w:spacing w:after="92" w:line="272" w:lineRule="auto"/>
        <w:ind w:left="0" w:right="226" w:firstLine="0"/>
        <w:rPr>
          <w:szCs w:val="24"/>
        </w:rPr>
      </w:pPr>
      <w:r w:rsidRPr="00F405BF">
        <w:rPr>
          <w:szCs w:val="24"/>
        </w:rPr>
        <w:t xml:space="preserve">заместителю директора по УВР  усилить контроль за преподаванием русского языка в 5-11 классах, в течение года  проводить мониторинг усвоения тем учащимися. </w:t>
      </w:r>
    </w:p>
    <w:p w:rsidR="00F405BF" w:rsidRPr="00F405BF" w:rsidRDefault="00F405BF" w:rsidP="00F405BF">
      <w:pPr>
        <w:spacing w:after="88" w:line="240" w:lineRule="auto"/>
        <w:ind w:left="0" w:right="0" w:firstLine="0"/>
        <w:jc w:val="left"/>
        <w:rPr>
          <w:szCs w:val="24"/>
        </w:rPr>
      </w:pPr>
      <w:r w:rsidRPr="00F405BF">
        <w:rPr>
          <w:b/>
          <w:szCs w:val="24"/>
        </w:rPr>
        <w:t xml:space="preserve">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Математика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Подготовка выпускников 11   класса  характеризуется фрагментарностью, несформированностью системы основных знаний и умений, соответствующих требованиям образовательных стандартов, а также неспособностью применять даже имеющиеся отдельные знания в несколько измененной ситуации.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     По математике  (профильный уровень) выпускники в основном делают только базовую часть, а вот часть с заданиями повышенной уровни сложности выполняют единицы.      Основными недостатками работы в этом направлении является то, что: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 при подготовке  к ЕГЭ учителем  математики не подобраны индивидуальные методики обучения, нечетко выстроены  траектории  для организации повторения и закрепления изученного материала с отдельно взятыми обучающимися. Вероятно, анализ результатов диагностических работ и отслеживание индивидуальных затруднений и достижений учащихся проводился формально.   </w:t>
      </w:r>
    </w:p>
    <w:p w:rsidR="00F405BF" w:rsidRPr="00F405BF" w:rsidRDefault="00F405BF" w:rsidP="00F405BF">
      <w:pPr>
        <w:ind w:left="0" w:right="229" w:firstLine="0"/>
        <w:rPr>
          <w:szCs w:val="24"/>
        </w:rPr>
      </w:pPr>
      <w:r w:rsidRPr="00F405BF">
        <w:rPr>
          <w:szCs w:val="24"/>
        </w:rPr>
        <w:t xml:space="preserve"> В следующем учебном году  нужно тщательнее продумать систему дифференциации занятий. Дополнительные занятия по подготовке к ЕГЭ не должны носить только консультативный </w:t>
      </w:r>
      <w:r w:rsidRPr="00F405BF">
        <w:rPr>
          <w:szCs w:val="24"/>
        </w:rPr>
        <w:lastRenderedPageBreak/>
        <w:t xml:space="preserve">характер, необходимо выстроить четкую траекторию подготовки учащихся с разным уровнем знаний. </w:t>
      </w:r>
    </w:p>
    <w:p w:rsidR="00F405BF" w:rsidRPr="00F405BF" w:rsidRDefault="00F405BF" w:rsidP="00F405BF">
      <w:pPr>
        <w:spacing w:after="0"/>
        <w:ind w:left="0" w:right="226" w:firstLine="0"/>
        <w:rPr>
          <w:szCs w:val="24"/>
        </w:rPr>
      </w:pPr>
      <w:r w:rsidRPr="00F405BF">
        <w:rPr>
          <w:szCs w:val="24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В следующем учебном году: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На заседании ШМО учителей естественнонаучного  цикла необходимо проанализировать результаты ЕГЭ 2020 г.,  сравнить школьные результаты с результатами экзамена по математике в городе; выявить  проблемы, затруднения, причины низких показателей в ЕГЭ. </w:t>
      </w:r>
    </w:p>
    <w:p w:rsidR="00F405BF" w:rsidRPr="00F405BF" w:rsidRDefault="00F405BF" w:rsidP="00F405BF">
      <w:pPr>
        <w:numPr>
          <w:ilvl w:val="0"/>
          <w:numId w:val="28"/>
        </w:numPr>
        <w:spacing w:after="92" w:line="272" w:lineRule="auto"/>
        <w:ind w:left="0" w:right="129" w:firstLine="0"/>
        <w:rPr>
          <w:szCs w:val="24"/>
        </w:rPr>
      </w:pPr>
      <w:r w:rsidRPr="00F405BF">
        <w:rPr>
          <w:szCs w:val="24"/>
        </w:rPr>
        <w:t xml:space="preserve">проанализировать и пересмотреть собственный опыт в обучении школьников математике с учетом полученных результатов в ЕГЭ 2020 г.; </w:t>
      </w:r>
    </w:p>
    <w:p w:rsidR="00F405BF" w:rsidRPr="00F405BF" w:rsidRDefault="00F405BF" w:rsidP="00F405BF">
      <w:pPr>
        <w:numPr>
          <w:ilvl w:val="0"/>
          <w:numId w:val="28"/>
        </w:numPr>
        <w:spacing w:after="92" w:line="272" w:lineRule="auto"/>
        <w:ind w:left="0" w:right="129" w:firstLine="0"/>
        <w:rPr>
          <w:szCs w:val="24"/>
        </w:rPr>
      </w:pPr>
      <w:r w:rsidRPr="00F405BF">
        <w:rPr>
          <w:szCs w:val="24"/>
        </w:rPr>
        <w:t xml:space="preserve">откорректировать   представление о требованиях к математической подготовке школьников с учетом программных требований и государственной аттестации в форме ЕГЭ базовый и профильный уровни;  </w:t>
      </w:r>
    </w:p>
    <w:p w:rsidR="00F405BF" w:rsidRPr="00F405BF" w:rsidRDefault="00F405BF" w:rsidP="00F405BF">
      <w:pPr>
        <w:numPr>
          <w:ilvl w:val="0"/>
          <w:numId w:val="28"/>
        </w:numPr>
        <w:spacing w:after="92" w:line="272" w:lineRule="auto"/>
        <w:ind w:left="0" w:right="129" w:firstLine="0"/>
        <w:rPr>
          <w:szCs w:val="24"/>
        </w:rPr>
      </w:pPr>
      <w:r w:rsidRPr="00F405BF">
        <w:rPr>
          <w:szCs w:val="24"/>
        </w:rPr>
        <w:t xml:space="preserve">проводить дополнительные занятия с учащимися, используя дифференцированный подход, учитывая способности обучаемых. </w:t>
      </w:r>
    </w:p>
    <w:p w:rsidR="00F405BF" w:rsidRPr="00F405BF" w:rsidRDefault="00F405BF" w:rsidP="00F405BF">
      <w:pPr>
        <w:numPr>
          <w:ilvl w:val="0"/>
          <w:numId w:val="28"/>
        </w:numPr>
        <w:spacing w:after="92" w:line="272" w:lineRule="auto"/>
        <w:ind w:left="0" w:right="129" w:firstLine="0"/>
        <w:rPr>
          <w:szCs w:val="24"/>
        </w:rPr>
      </w:pPr>
      <w:r w:rsidRPr="00F405BF">
        <w:rPr>
          <w:szCs w:val="24"/>
        </w:rPr>
        <w:t>мотивировать учащихся на посещение школьных консультаций по математике; -</w:t>
      </w:r>
      <w:r w:rsidRPr="00F405BF">
        <w:rPr>
          <w:rFonts w:eastAsia="Arial"/>
          <w:szCs w:val="24"/>
        </w:rPr>
        <w:t xml:space="preserve"> </w:t>
      </w:r>
      <w:r w:rsidRPr="00F405BF">
        <w:rPr>
          <w:rFonts w:eastAsia="Arial"/>
          <w:szCs w:val="24"/>
        </w:rPr>
        <w:tab/>
      </w:r>
      <w:r w:rsidRPr="00F405BF">
        <w:rPr>
          <w:szCs w:val="24"/>
        </w:rPr>
        <w:t xml:space="preserve">использовать в работе индивидуальные диагностические карты учащихся.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Заместителю директора по УВР  необходимо: </w:t>
      </w:r>
    </w:p>
    <w:p w:rsidR="00F405BF" w:rsidRPr="00F405BF" w:rsidRDefault="00F405BF" w:rsidP="00F405BF">
      <w:pPr>
        <w:numPr>
          <w:ilvl w:val="0"/>
          <w:numId w:val="28"/>
        </w:numPr>
        <w:spacing w:after="92" w:line="272" w:lineRule="auto"/>
        <w:ind w:left="0" w:right="129" w:firstLine="0"/>
        <w:rPr>
          <w:szCs w:val="24"/>
        </w:rPr>
      </w:pPr>
      <w:r w:rsidRPr="00F405BF">
        <w:rPr>
          <w:szCs w:val="24"/>
        </w:rPr>
        <w:t xml:space="preserve">осуществлять контроль качества преподавания  математики, в 5-11 классах, в течение года  проводить мониторинг усвоения тем учащимися.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Результаты ЕГЭ 2020 и контроль качества обученности обучающихся 11-х классов выявил ряд пробелов: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недостаточное стимулирование познавательной активности школьников со стороны учителей, родителей обучающихся;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недостаточный </w:t>
      </w:r>
      <w:r w:rsidRPr="00F405BF">
        <w:rPr>
          <w:szCs w:val="24"/>
        </w:rPr>
        <w:tab/>
        <w:t xml:space="preserve">уровень </w:t>
      </w:r>
      <w:r w:rsidRPr="00F405BF">
        <w:rPr>
          <w:szCs w:val="24"/>
        </w:rPr>
        <w:tab/>
        <w:t xml:space="preserve">работы </w:t>
      </w:r>
      <w:r w:rsidRPr="00F405BF">
        <w:rPr>
          <w:szCs w:val="24"/>
        </w:rPr>
        <w:tab/>
        <w:t xml:space="preserve">по </w:t>
      </w:r>
      <w:r w:rsidRPr="00F405BF">
        <w:rPr>
          <w:szCs w:val="24"/>
        </w:rPr>
        <w:tab/>
        <w:t xml:space="preserve">индивидуализации </w:t>
      </w:r>
      <w:r w:rsidRPr="00F405BF">
        <w:rPr>
          <w:szCs w:val="24"/>
        </w:rPr>
        <w:tab/>
        <w:t xml:space="preserve">и </w:t>
      </w:r>
      <w:r w:rsidRPr="00F405BF">
        <w:rPr>
          <w:szCs w:val="24"/>
        </w:rPr>
        <w:tab/>
        <w:t xml:space="preserve">дифференциации </w:t>
      </w:r>
      <w:r w:rsidRPr="00F405BF">
        <w:rPr>
          <w:szCs w:val="24"/>
        </w:rPr>
        <w:tab/>
        <w:t xml:space="preserve">обучения обучающихся; </w:t>
      </w:r>
    </w:p>
    <w:p w:rsidR="00F405BF" w:rsidRPr="00F405BF" w:rsidRDefault="00F405BF" w:rsidP="00F405BF">
      <w:pPr>
        <w:ind w:left="0" w:right="233" w:firstLine="0"/>
        <w:rPr>
          <w:szCs w:val="24"/>
        </w:rPr>
      </w:pPr>
      <w:r w:rsidRPr="00F405BF">
        <w:rPr>
          <w:szCs w:val="24"/>
        </w:rPr>
        <w:t xml:space="preserve"> низкий уровень мотивации получения знаний у некоторых обучающихся;  пропуски обучающимися учебных занятий как по уважительной, так и неуважительной причине; 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Проведенный анализ позволяет дать педагогам школы следующие рекомендации: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>Для успешной подготовки школьников к ЕГЭ учителям - предметникам необходимо обратить  внимание на усвоение о</w:t>
      </w:r>
      <w:r w:rsidRPr="00F405BF">
        <w:rPr>
          <w:b/>
          <w:szCs w:val="24"/>
        </w:rPr>
        <w:t>б</w:t>
      </w:r>
      <w:r w:rsidRPr="00F405BF">
        <w:rPr>
          <w:szCs w:val="24"/>
        </w:rPr>
        <w:t xml:space="preserve">учающимися: </w:t>
      </w:r>
    </w:p>
    <w:p w:rsidR="00F405BF" w:rsidRPr="00F405BF" w:rsidRDefault="00F405BF" w:rsidP="00F405BF">
      <w:pPr>
        <w:spacing w:after="0"/>
        <w:ind w:left="0" w:right="226" w:firstLine="0"/>
        <w:rPr>
          <w:szCs w:val="24"/>
        </w:rPr>
      </w:pPr>
      <w:r w:rsidRPr="00F405BF">
        <w:rPr>
          <w:szCs w:val="24"/>
        </w:rPr>
        <w:t xml:space="preserve">содержания всех разделов школьного курса по предметам;  умения анализировать информацию, представленную в невербальной форме (рисунки, схемы);  выполнение программных практических работ; понимание основных понятий, умение применять их и приводить примеры;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lastRenderedPageBreak/>
        <w:t xml:space="preserve"> способности четко формулировать свои мысли;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изучить вопросы, вызвавшие затруднение при сдаче экзаменов;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 при проведении контрольных работ по типу ЕГЭ больше внимания уделять правилам заполнения бланков ответов, бланков регистрации; с учетом требований итоговой аттестации совершенствовать методику преподавания;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воспитывать в обучающихся позитивное отношение к учению, самообразованию.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Дистанционное обучение </w:t>
      </w:r>
    </w:p>
    <w:p w:rsidR="00F405BF" w:rsidRPr="00F405BF" w:rsidRDefault="00F405BF" w:rsidP="00F405BF">
      <w:pPr>
        <w:ind w:left="0" w:right="230" w:firstLine="0"/>
        <w:rPr>
          <w:szCs w:val="24"/>
        </w:rPr>
      </w:pPr>
      <w:r w:rsidRPr="00F405BF">
        <w:rPr>
          <w:szCs w:val="24"/>
        </w:rPr>
        <w:t xml:space="preserve">             В четвертой четверти, в  период с 23.03.2020 по 29.05.2020 в соответствии с  Указом Президента Российской Федерации №239 от 02.04.2020 «О мерах по обеспечению санитарноэпидемиологического благополучия населения на территории Российской Федерации, в связи распространением новой коронавирусной инфекции (2019-nCoV, письмом Роспотребнадзора №02/3853-2020-27 от 10.03.2020 «О мерах по профилактике новой коронавирусной инфекции (COVID-19)», в соответствии с Указом губернатора Краснодарского края, с приказом школы и решением педагогического совета было организовано обучение с применением дистанционных образовательных технологий. </w:t>
      </w:r>
    </w:p>
    <w:p w:rsidR="00F405BF" w:rsidRPr="00F405BF" w:rsidRDefault="00F405BF" w:rsidP="00F405BF">
      <w:pPr>
        <w:ind w:left="0" w:firstLine="0"/>
        <w:rPr>
          <w:szCs w:val="24"/>
        </w:rPr>
      </w:pPr>
      <w:r w:rsidRPr="00F405BF">
        <w:rPr>
          <w:szCs w:val="24"/>
        </w:rPr>
        <w:t xml:space="preserve">     В целях реализации дистанционного обучения были проведены следующие мероприятия: </w:t>
      </w:r>
    </w:p>
    <w:p w:rsidR="00F405BF" w:rsidRPr="00F405BF" w:rsidRDefault="00F405BF" w:rsidP="00F405BF">
      <w:pPr>
        <w:numPr>
          <w:ilvl w:val="0"/>
          <w:numId w:val="29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составлен локальный акт об электронном обучении и использовании дистанционных образовательных технологий при реализации образовательных программ; </w:t>
      </w:r>
    </w:p>
    <w:p w:rsidR="00F405BF" w:rsidRPr="00F405BF" w:rsidRDefault="00F405BF" w:rsidP="00F405BF">
      <w:pPr>
        <w:numPr>
          <w:ilvl w:val="0"/>
          <w:numId w:val="29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разработан план организации дистанционного обучения; </w:t>
      </w:r>
    </w:p>
    <w:p w:rsidR="00F405BF" w:rsidRPr="00F405BF" w:rsidRDefault="00F405BF" w:rsidP="00F405BF">
      <w:pPr>
        <w:numPr>
          <w:ilvl w:val="0"/>
          <w:numId w:val="29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обновлено программное обеспечение для работы с электронными образовательными ресурсами; </w:t>
      </w:r>
    </w:p>
    <w:p w:rsidR="00F405BF" w:rsidRPr="00F405BF" w:rsidRDefault="00F405BF" w:rsidP="00F405BF">
      <w:pPr>
        <w:numPr>
          <w:ilvl w:val="0"/>
          <w:numId w:val="29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 </w:t>
      </w:r>
    </w:p>
    <w:p w:rsidR="00F405BF" w:rsidRPr="00F405BF" w:rsidRDefault="00F405BF" w:rsidP="00F405BF">
      <w:pPr>
        <w:numPr>
          <w:ilvl w:val="0"/>
          <w:numId w:val="29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проведено анкетирование педагогов с целью выявления уровня компетентности в работе с образовательными платформами и приложениями; </w:t>
      </w:r>
    </w:p>
    <w:p w:rsidR="00F405BF" w:rsidRPr="00F405BF" w:rsidRDefault="00F405BF" w:rsidP="00F405BF">
      <w:pPr>
        <w:numPr>
          <w:ilvl w:val="0"/>
          <w:numId w:val="29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запланирован просмотр обучающих вебинаров для педагогического персонала по приобретению необходимых технических навыков при организации дистанционного обучения. </w:t>
      </w:r>
    </w:p>
    <w:p w:rsidR="00F405BF" w:rsidRPr="00F405BF" w:rsidRDefault="00F405BF" w:rsidP="00F405BF">
      <w:pPr>
        <w:ind w:left="0" w:right="1342" w:firstLine="0"/>
        <w:rPr>
          <w:szCs w:val="24"/>
        </w:rPr>
      </w:pPr>
      <w:r w:rsidRPr="00F405BF">
        <w:rPr>
          <w:szCs w:val="24"/>
        </w:rPr>
        <w:t xml:space="preserve">       В соответствии с критериями внутришкольного контроля осуществляется контроль за реализацией комплекса мер по обеспечению дистанционного обучения: </w:t>
      </w:r>
    </w:p>
    <w:p w:rsidR="00F405BF" w:rsidRPr="00F405BF" w:rsidRDefault="00F405BF" w:rsidP="00F405BF">
      <w:pPr>
        <w:numPr>
          <w:ilvl w:val="0"/>
          <w:numId w:val="3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Мониторинг ежедневных отчѐтов учителей  и классных руководителей, в соответствии с функциональными обязанностями; </w:t>
      </w:r>
    </w:p>
    <w:p w:rsidR="00F405BF" w:rsidRPr="00F405BF" w:rsidRDefault="00F405BF" w:rsidP="00F405BF">
      <w:pPr>
        <w:numPr>
          <w:ilvl w:val="0"/>
          <w:numId w:val="3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Контроль за реализацией учебных планов, выполнением образовательных программ и их практической части; </w:t>
      </w:r>
    </w:p>
    <w:p w:rsidR="00F405BF" w:rsidRPr="00F405BF" w:rsidRDefault="00F405BF" w:rsidP="00F405BF">
      <w:pPr>
        <w:numPr>
          <w:ilvl w:val="0"/>
          <w:numId w:val="3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Мониторинг объѐма домашних заданий; </w:t>
      </w:r>
    </w:p>
    <w:p w:rsidR="00F405BF" w:rsidRPr="00F405BF" w:rsidRDefault="00F405BF" w:rsidP="00F405BF">
      <w:pPr>
        <w:numPr>
          <w:ilvl w:val="0"/>
          <w:numId w:val="3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Мониторинг журналов с целью накопляемости оценок; </w:t>
      </w:r>
    </w:p>
    <w:p w:rsidR="00F405BF" w:rsidRPr="00F405BF" w:rsidRDefault="00F405BF" w:rsidP="00F405BF">
      <w:pPr>
        <w:numPr>
          <w:ilvl w:val="0"/>
          <w:numId w:val="30"/>
        </w:numPr>
        <w:spacing w:after="92" w:line="272" w:lineRule="auto"/>
        <w:ind w:left="0" w:right="-12" w:firstLine="0"/>
        <w:rPr>
          <w:szCs w:val="24"/>
        </w:rPr>
      </w:pPr>
      <w:r w:rsidRPr="00F405BF">
        <w:rPr>
          <w:szCs w:val="24"/>
        </w:rPr>
        <w:t xml:space="preserve">Мониторинг ситуаций в семьях, возникающих трудностей, с целью оказания своевременной помощи на основании отчѐтов классных руководителей. </w:t>
      </w:r>
    </w:p>
    <w:p w:rsidR="00F405BF" w:rsidRPr="00F405BF" w:rsidRDefault="00F405BF" w:rsidP="00F405BF">
      <w:pPr>
        <w:ind w:left="0" w:right="229" w:firstLine="0"/>
        <w:rPr>
          <w:szCs w:val="24"/>
        </w:rPr>
      </w:pPr>
      <w:r w:rsidRPr="00F405BF">
        <w:rPr>
          <w:szCs w:val="24"/>
        </w:rPr>
        <w:lastRenderedPageBreak/>
        <w:t xml:space="preserve">      Каждым педагогом было составлено расписание занятий, не противоречащее нормам СанПин о продолжительности непрерывного применения технических средств обучения и разослано по родительским чатам. Все уроки в своей продолжительности не превышали 30 мин.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      В целях реализации в полном объѐме рабочих программ и для организации дистанционного обучения использовались возможности интерактивных образовательных платформ и ресурсов: Uhci.ru, Яндекс-платфора для онлайн-обучения, сервис Zoom-конференция, Skype, Info-урок, YouTobe.com, Videouroki.net, консультационные виртуальные центры (для школьников, учителей и родителей) и др.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     Учителями проводились дистанционные онлайн-занятия. В своей работе учителя использовали как собственные разработки, так и заимствованный материал с образовательных ресурсов, а также прикреплѐнные задания из файлов. </w:t>
      </w:r>
    </w:p>
    <w:p w:rsidR="00F405BF" w:rsidRPr="00F405BF" w:rsidRDefault="00F405BF" w:rsidP="00F405BF">
      <w:pPr>
        <w:ind w:left="0" w:right="226" w:firstLine="0"/>
        <w:rPr>
          <w:szCs w:val="24"/>
        </w:rPr>
      </w:pPr>
      <w:r w:rsidRPr="00F405BF">
        <w:rPr>
          <w:szCs w:val="24"/>
        </w:rPr>
        <w:t xml:space="preserve">     Для обратной связи с родителями и детьми педагоги использовали мессенджер WhatsApp, электронную почту, скайп.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ребѐнка и следят, чтобы он вовремя участвовал в учебном процессе.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      Учителя ежедневно проверяли домашние задания. По итогам оценивания проводилось или аудио рецензирование, или онлайн-консультации. При необходимости проводилась работа над ошибками. По данным мониторинга отчѐтов учителей-предметников иногда возникали сложности у некоторых учащихся в основном из-за низкой скорости интернета и зависания сайтов по причине большой нагрузки. С апреля месяца по просьбе родителей (законных представителей) был снижен объѐм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реакций. Нуждающимся детям и родителям по просьбе классного руководителя оказывалась психологическая помощь в виде консультаций и занятий, направленных на снятие психологического и умственного напряжения. </w:t>
      </w:r>
    </w:p>
    <w:p w:rsidR="00F405BF" w:rsidRPr="00F405BF" w:rsidRDefault="00F405BF" w:rsidP="00F405BF">
      <w:pPr>
        <w:ind w:left="0" w:right="232" w:firstLine="0"/>
        <w:rPr>
          <w:szCs w:val="24"/>
        </w:rPr>
      </w:pPr>
      <w:r w:rsidRPr="00F405BF">
        <w:rPr>
          <w:szCs w:val="24"/>
        </w:rPr>
        <w:t xml:space="preserve">     Учѐт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оценены. </w:t>
      </w:r>
    </w:p>
    <w:p w:rsidR="00F405BF" w:rsidRPr="00F405BF" w:rsidRDefault="00F405BF" w:rsidP="00F405BF">
      <w:pPr>
        <w:ind w:left="0" w:right="227" w:firstLine="0"/>
        <w:rPr>
          <w:szCs w:val="24"/>
        </w:rPr>
      </w:pPr>
      <w:r w:rsidRPr="00F405BF">
        <w:rPr>
          <w:szCs w:val="24"/>
        </w:rPr>
        <w:t xml:space="preserve">      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 специалистами встала задача как можно скорее и в полном объѐме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вебинаров и онлайн-конференций. Многие педагоги самостоятельно занимались поиском сайтов на интересующие темы.  </w:t>
      </w:r>
    </w:p>
    <w:p w:rsidR="00F405BF" w:rsidRPr="00F405BF" w:rsidRDefault="00F405BF" w:rsidP="00F405BF">
      <w:pPr>
        <w:ind w:left="0" w:right="236" w:firstLine="0"/>
        <w:rPr>
          <w:szCs w:val="24"/>
        </w:rPr>
      </w:pPr>
      <w:r w:rsidRPr="00F405BF">
        <w:rPr>
          <w:szCs w:val="24"/>
        </w:rPr>
        <w:t xml:space="preserve">    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szCs w:val="24"/>
        </w:rPr>
      </w:pPr>
      <w:r w:rsidRPr="00F405BF">
        <w:rPr>
          <w:b/>
          <w:szCs w:val="24"/>
        </w:rPr>
        <w:t xml:space="preserve">Выводы и рекомендации по организации и проведению дистанционного обучения: </w:t>
      </w:r>
    </w:p>
    <w:p w:rsidR="00F405BF" w:rsidRPr="00F405BF" w:rsidRDefault="00F405BF" w:rsidP="00F405BF">
      <w:pPr>
        <w:numPr>
          <w:ilvl w:val="0"/>
          <w:numId w:val="31"/>
        </w:numPr>
        <w:spacing w:after="92" w:line="272" w:lineRule="auto"/>
        <w:ind w:left="0" w:right="233" w:firstLine="0"/>
        <w:rPr>
          <w:szCs w:val="24"/>
        </w:rPr>
      </w:pPr>
      <w:r w:rsidRPr="00F405BF">
        <w:rPr>
          <w:szCs w:val="24"/>
        </w:rPr>
        <w:t xml:space="preserve">Дистанционное обучение проводилось организовано. Все учителя освоили данную форму обучения, владеют ИКТ-технологиями, активно используют в своей работе образовательные онлайн-платформы. </w:t>
      </w:r>
    </w:p>
    <w:p w:rsidR="00F405BF" w:rsidRPr="00F405BF" w:rsidRDefault="00F405BF" w:rsidP="00F405BF">
      <w:pPr>
        <w:numPr>
          <w:ilvl w:val="0"/>
          <w:numId w:val="31"/>
        </w:numPr>
        <w:spacing w:after="86" w:line="240" w:lineRule="auto"/>
        <w:ind w:left="0" w:right="233" w:firstLine="0"/>
        <w:rPr>
          <w:szCs w:val="24"/>
        </w:rPr>
      </w:pPr>
      <w:r w:rsidRPr="00F405BF">
        <w:rPr>
          <w:szCs w:val="24"/>
        </w:rPr>
        <w:t xml:space="preserve">Программный материал и учебные планы по итогам года реализованы в полном объѐме. </w:t>
      </w:r>
    </w:p>
    <w:p w:rsidR="00F405BF" w:rsidRPr="00F405BF" w:rsidRDefault="00F405BF" w:rsidP="00F405BF">
      <w:pPr>
        <w:numPr>
          <w:ilvl w:val="0"/>
          <w:numId w:val="31"/>
        </w:numPr>
        <w:spacing w:after="92" w:line="272" w:lineRule="auto"/>
        <w:ind w:left="0" w:right="233" w:firstLine="0"/>
        <w:rPr>
          <w:szCs w:val="24"/>
        </w:rPr>
      </w:pPr>
      <w:r w:rsidRPr="00F405BF">
        <w:rPr>
          <w:szCs w:val="24"/>
        </w:rPr>
        <w:lastRenderedPageBreak/>
        <w:t xml:space="preserve"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 </w:t>
      </w: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F405BF" w:rsidRPr="00F405BF" w:rsidRDefault="00F405BF" w:rsidP="00F405BF">
      <w:pPr>
        <w:spacing w:after="87" w:line="240" w:lineRule="auto"/>
        <w:ind w:left="0" w:right="-15" w:firstLine="0"/>
        <w:rPr>
          <w:b/>
          <w:szCs w:val="24"/>
        </w:rPr>
      </w:pPr>
    </w:p>
    <w:p w:rsidR="009555CB" w:rsidRPr="00F405BF" w:rsidRDefault="009555CB" w:rsidP="00F405BF">
      <w:pPr>
        <w:spacing w:after="0" w:line="259" w:lineRule="auto"/>
        <w:ind w:left="0" w:right="0" w:firstLine="0"/>
        <w:jc w:val="left"/>
        <w:rPr>
          <w:szCs w:val="24"/>
        </w:rPr>
      </w:pPr>
    </w:p>
    <w:p w:rsidR="009555CB" w:rsidRPr="00F405BF" w:rsidRDefault="009555CB" w:rsidP="00F405BF">
      <w:pPr>
        <w:spacing w:after="0" w:line="259" w:lineRule="auto"/>
        <w:ind w:left="0" w:right="0" w:firstLine="0"/>
        <w:jc w:val="left"/>
        <w:rPr>
          <w:szCs w:val="24"/>
        </w:rPr>
      </w:pPr>
    </w:p>
    <w:p w:rsidR="009555CB" w:rsidRPr="00F405BF" w:rsidRDefault="009555CB" w:rsidP="00F405BF">
      <w:pPr>
        <w:spacing w:after="0" w:line="259" w:lineRule="auto"/>
        <w:ind w:left="0" w:right="0" w:firstLine="0"/>
        <w:jc w:val="left"/>
        <w:rPr>
          <w:szCs w:val="24"/>
        </w:rPr>
      </w:pPr>
    </w:p>
    <w:p w:rsidR="009555CB" w:rsidRPr="00F405BF" w:rsidRDefault="009555CB" w:rsidP="00F405BF">
      <w:pPr>
        <w:spacing w:after="0" w:line="259" w:lineRule="auto"/>
        <w:ind w:left="0" w:right="0" w:firstLine="0"/>
        <w:jc w:val="left"/>
        <w:rPr>
          <w:szCs w:val="24"/>
        </w:rPr>
      </w:pPr>
    </w:p>
    <w:p w:rsidR="009555CB" w:rsidRPr="00F405BF" w:rsidRDefault="009555CB" w:rsidP="00F405BF">
      <w:pPr>
        <w:spacing w:after="0" w:line="259" w:lineRule="auto"/>
        <w:ind w:left="0" w:right="0" w:firstLine="0"/>
        <w:jc w:val="left"/>
        <w:rPr>
          <w:szCs w:val="24"/>
        </w:rPr>
      </w:pPr>
    </w:p>
    <w:p w:rsidR="00F405BF" w:rsidRDefault="00F405BF" w:rsidP="00F405BF">
      <w:pPr>
        <w:spacing w:after="21" w:line="259" w:lineRule="auto"/>
        <w:ind w:left="0" w:right="0" w:firstLine="0"/>
        <w:jc w:val="left"/>
        <w:rPr>
          <w:szCs w:val="24"/>
        </w:rPr>
      </w:pPr>
    </w:p>
    <w:p w:rsidR="007468E9" w:rsidRPr="00F405BF" w:rsidRDefault="00B51749" w:rsidP="00F405BF">
      <w:pPr>
        <w:spacing w:after="21" w:line="259" w:lineRule="auto"/>
        <w:ind w:left="0" w:right="0" w:firstLine="0"/>
        <w:jc w:val="center"/>
        <w:rPr>
          <w:b/>
        </w:rPr>
      </w:pPr>
      <w:r w:rsidRPr="00F405BF">
        <w:rPr>
          <w:b/>
        </w:rPr>
        <w:t>V. Востребованность выпускников</w:t>
      </w:r>
    </w:p>
    <w:tbl>
      <w:tblPr>
        <w:tblStyle w:val="TableGrid"/>
        <w:tblW w:w="10545" w:type="dxa"/>
        <w:tblInd w:w="-286" w:type="dxa"/>
        <w:tblCellMar>
          <w:top w:w="82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709"/>
        <w:gridCol w:w="764"/>
        <w:gridCol w:w="917"/>
        <w:gridCol w:w="912"/>
        <w:gridCol w:w="1763"/>
        <w:gridCol w:w="634"/>
        <w:gridCol w:w="1066"/>
        <w:gridCol w:w="1768"/>
        <w:gridCol w:w="1133"/>
        <w:gridCol w:w="879"/>
      </w:tblGrid>
      <w:tr w:rsidR="007468E9" w:rsidTr="00997637">
        <w:trPr>
          <w:trHeight w:val="41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68E9" w:rsidRDefault="00B51749">
            <w:pPr>
              <w:spacing w:after="1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Год </w:t>
            </w:r>
          </w:p>
          <w:p w:rsidR="007468E9" w:rsidRDefault="00B51749">
            <w:pPr>
              <w:spacing w:after="16" w:line="259" w:lineRule="auto"/>
              <w:ind w:left="0" w:right="0" w:firstLine="0"/>
              <w:jc w:val="left"/>
            </w:pPr>
            <w:r>
              <w:t>выпу</w:t>
            </w:r>
          </w:p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ска 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школа 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Средняя школа 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468E9" w:rsidTr="00997637">
        <w:trPr>
          <w:trHeight w:val="21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</w:pPr>
            <w:r>
              <w:t xml:space="preserve">Всего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11" w:line="259" w:lineRule="auto"/>
              <w:ind w:left="5" w:right="0" w:firstLine="0"/>
              <w:jc w:val="left"/>
            </w:pPr>
            <w:r>
              <w:t xml:space="preserve">Переш </w:t>
            </w:r>
          </w:p>
          <w:p w:rsidR="007468E9" w:rsidRDefault="00B51749">
            <w:pPr>
              <w:spacing w:after="17" w:line="260" w:lineRule="auto"/>
              <w:ind w:left="5" w:right="0" w:firstLine="0"/>
              <w:jc w:val="left"/>
            </w:pPr>
            <w:r>
              <w:t xml:space="preserve">ли в 10-й класс </w:t>
            </w:r>
          </w:p>
          <w:p w:rsidR="007468E9" w:rsidRDefault="00B51749">
            <w:pPr>
              <w:spacing w:after="0" w:line="259" w:lineRule="auto"/>
              <w:ind w:left="5" w:right="0" w:firstLine="0"/>
            </w:pPr>
            <w:r>
              <w:t xml:space="preserve">Школы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11" w:line="259" w:lineRule="auto"/>
              <w:ind w:left="0" w:right="0" w:firstLine="0"/>
              <w:jc w:val="left"/>
            </w:pPr>
            <w:r>
              <w:t xml:space="preserve">Переш </w:t>
            </w:r>
          </w:p>
          <w:p w:rsidR="007468E9" w:rsidRDefault="00B51749">
            <w:pPr>
              <w:spacing w:after="17" w:line="260" w:lineRule="auto"/>
              <w:ind w:left="0" w:right="0" w:firstLine="0"/>
              <w:jc w:val="left"/>
            </w:pPr>
            <w:r>
              <w:t xml:space="preserve">ли в 10-й класс </w:t>
            </w:r>
          </w:p>
          <w:p w:rsidR="007468E9" w:rsidRDefault="00B51749">
            <w:pPr>
              <w:spacing w:after="15" w:line="259" w:lineRule="auto"/>
              <w:ind w:left="0" w:right="0" w:firstLine="0"/>
              <w:jc w:val="left"/>
            </w:pPr>
            <w:r>
              <w:t xml:space="preserve">другой </w:t>
            </w:r>
          </w:p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ОО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196" w:firstLine="0"/>
            </w:pPr>
            <w:r>
              <w:t xml:space="preserve">Поступили в Профессиональ ную ОО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Все го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Поступли в ВУЗ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202" w:firstLine="0"/>
            </w:pPr>
            <w:r>
              <w:t xml:space="preserve">Поступили в Профессиональ ную ОО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132" w:firstLine="0"/>
              <w:jc w:val="left"/>
            </w:pPr>
            <w:r>
              <w:t xml:space="preserve">Устрои лись на работу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85" w:firstLine="0"/>
              <w:jc w:val="left"/>
            </w:pPr>
            <w:r>
              <w:t xml:space="preserve">Пошли на сроч ную службу по призы ву </w:t>
            </w:r>
          </w:p>
        </w:tc>
      </w:tr>
      <w:tr w:rsidR="007468E9" w:rsidTr="00997637">
        <w:trPr>
          <w:trHeight w:val="4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</w:pPr>
            <w:r>
              <w:t xml:space="preserve">2020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405BF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  <w:r w:rsidR="00B51749">
              <w:t xml:space="preserve">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405BF">
            <w:pPr>
              <w:spacing w:after="0" w:line="259" w:lineRule="auto"/>
              <w:ind w:left="5" w:right="0" w:firstLine="0"/>
              <w:jc w:val="left"/>
            </w:pPr>
            <w:r>
              <w:t>14</w:t>
            </w:r>
            <w:r w:rsidR="00B51749"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405BF">
            <w:pPr>
              <w:spacing w:after="0" w:line="259" w:lineRule="auto"/>
              <w:ind w:left="5" w:right="0" w:firstLine="0"/>
              <w:jc w:val="left"/>
            </w:pPr>
            <w:r>
              <w:t>44</w:t>
            </w:r>
            <w:r w:rsidR="00B51749">
              <w:t xml:space="preserve">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 w:rsidP="00F405BF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F405BF">
              <w:t>6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405BF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B51749"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405BF">
            <w:pPr>
              <w:spacing w:after="0" w:line="259" w:lineRule="auto"/>
              <w:ind w:left="5" w:right="0" w:firstLine="0"/>
              <w:jc w:val="left"/>
            </w:pPr>
            <w:r>
              <w:t>8</w:t>
            </w:r>
            <w:r w:rsidR="00B51749"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405BF">
            <w:pPr>
              <w:spacing w:after="0" w:line="259" w:lineRule="auto"/>
              <w:ind w:left="5" w:right="0" w:firstLine="0"/>
              <w:jc w:val="left"/>
            </w:pPr>
            <w:r>
              <w:t>0</w:t>
            </w:r>
            <w:r w:rsidR="00B51749">
              <w:t xml:space="preserve"> </w:t>
            </w:r>
          </w:p>
        </w:tc>
      </w:tr>
    </w:tbl>
    <w:p w:rsidR="007468E9" w:rsidRDefault="00B51749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7468E9" w:rsidRDefault="00B51749">
      <w:pPr>
        <w:pStyle w:val="2"/>
        <w:ind w:right="11"/>
      </w:pPr>
      <w:r>
        <w:t>VI. Оценка функционирования внутренней системы оценки качества образования</w:t>
      </w:r>
      <w:r>
        <w:rPr>
          <w:b w:val="0"/>
        </w:rPr>
        <w:t xml:space="preserve"> </w:t>
      </w:r>
    </w:p>
    <w:p w:rsidR="007468E9" w:rsidRDefault="00B51749">
      <w:pPr>
        <w:spacing w:after="280"/>
        <w:ind w:left="-15" w:right="14" w:firstLine="721"/>
      </w:pPr>
      <w:r>
        <w:t>В Школе утверждено положение о внутренней системе оценки качества образования от</w:t>
      </w:r>
      <w:r>
        <w:rPr>
          <w:color w:val="FF0000"/>
        </w:rPr>
        <w:t xml:space="preserve"> </w:t>
      </w:r>
      <w:r>
        <w:t>3</w:t>
      </w:r>
      <w:r w:rsidR="00997637">
        <w:t>1</w:t>
      </w:r>
      <w:r>
        <w:t>.08.201</w:t>
      </w:r>
      <w:r w:rsidR="00997637">
        <w:t>8</w:t>
      </w:r>
      <w:r>
        <w:t xml:space="preserve"> г. По итогам оценки качества образования в 2020 году выявлено, что уровень метапредметных  результатов соответствуют среднему уровню, сформированность личностных результатов  высокая. </w:t>
      </w:r>
    </w:p>
    <w:p w:rsidR="007468E9" w:rsidRDefault="00B51749">
      <w:pPr>
        <w:spacing w:after="286"/>
        <w:ind w:left="-15" w:right="14" w:firstLine="721"/>
      </w:pPr>
      <w:r>
        <w:t xml:space="preserve">По результатам анкетирования 2020 года выявлено, что количество родителей, которые удовлетворены качеством образования в Школе, – </w:t>
      </w:r>
      <w:r w:rsidR="00997637">
        <w:t xml:space="preserve">80 </w:t>
      </w:r>
      <w:r>
        <w:t>процентов, количество обучающихся, удовлетворенных образовательным процессом, – 9</w:t>
      </w:r>
      <w:r w:rsidR="00997637">
        <w:t>0</w:t>
      </w:r>
      <w:r>
        <w:t xml:space="preserve"> процентов. В 10-11 классах Школы реализуется профильное обучение (социально-</w:t>
      </w:r>
      <w:r w:rsidR="00997637">
        <w:t>экономический</w:t>
      </w:r>
      <w:r>
        <w:t xml:space="preserve"> профиль). </w:t>
      </w:r>
    </w:p>
    <w:p w:rsidR="007468E9" w:rsidRDefault="00B51749">
      <w:pPr>
        <w:pStyle w:val="2"/>
        <w:ind w:right="11"/>
      </w:pPr>
      <w:r>
        <w:t>VII. Оценка кадрового обеспечения</w:t>
      </w:r>
      <w:r>
        <w:rPr>
          <w:b w:val="0"/>
        </w:rPr>
        <w:t xml:space="preserve"> </w:t>
      </w:r>
    </w:p>
    <w:p w:rsidR="007468E9" w:rsidRDefault="00B51749">
      <w:pPr>
        <w:spacing w:after="285"/>
        <w:ind w:left="-15" w:right="14" w:firstLine="721"/>
      </w:pPr>
      <w:r>
        <w:t xml:space="preserve">На период самообследования в Школе работают </w:t>
      </w:r>
      <w:r w:rsidR="001C3684">
        <w:t xml:space="preserve">29 </w:t>
      </w:r>
      <w:r>
        <w:t>педагогов, из них 1–внутренних совместител</w:t>
      </w:r>
      <w:r w:rsidR="001C3684">
        <w:t>ь</w:t>
      </w:r>
      <w:r>
        <w:t xml:space="preserve">. Из них 1 человек имеет среднее специальное образование. В 2020 году аттестацию прошли </w:t>
      </w:r>
      <w:r w:rsidR="001C3684">
        <w:t xml:space="preserve">1 </w:t>
      </w:r>
      <w:r>
        <w:t xml:space="preserve">человек–на первую квалификационную. В Школе работают педагоги: </w:t>
      </w:r>
    </w:p>
    <w:p w:rsidR="007468E9" w:rsidRDefault="001C3684">
      <w:pPr>
        <w:spacing w:after="282"/>
        <w:ind w:left="-5" w:right="14"/>
      </w:pPr>
      <w:r>
        <w:lastRenderedPageBreak/>
        <w:t>2</w:t>
      </w:r>
      <w:r w:rsidR="00B51749">
        <w:t xml:space="preserve"> – высшей квалификационной категории; </w:t>
      </w:r>
    </w:p>
    <w:p w:rsidR="007468E9" w:rsidRDefault="001C3684">
      <w:pPr>
        <w:spacing w:after="289"/>
        <w:ind w:left="-5" w:right="14"/>
      </w:pPr>
      <w:r>
        <w:t>6</w:t>
      </w:r>
      <w:r w:rsidR="00B51749">
        <w:t xml:space="preserve"> – первой квалификационной категории; </w:t>
      </w:r>
    </w:p>
    <w:p w:rsidR="007468E9" w:rsidRDefault="001C3684">
      <w:pPr>
        <w:spacing w:after="286"/>
        <w:ind w:left="-5" w:right="14"/>
      </w:pPr>
      <w:r>
        <w:t>20</w:t>
      </w:r>
      <w:r w:rsidR="00B51749">
        <w:t xml:space="preserve"> – имеют соответствие занимаемой должности </w:t>
      </w:r>
    </w:p>
    <w:p w:rsidR="007468E9" w:rsidRDefault="00B51749">
      <w:pPr>
        <w:spacing w:after="288"/>
        <w:ind w:left="-15" w:right="14" w:firstLine="721"/>
      </w:pPr>
      <w: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</w:t>
      </w:r>
    </w:p>
    <w:p w:rsidR="007468E9" w:rsidRDefault="00B51749">
      <w:pPr>
        <w:spacing w:after="285"/>
        <w:ind w:left="-5" w:right="14"/>
      </w:pPr>
      <w:r>
        <w:t xml:space="preserve">Основные принципы кадровой политики направлены: </w:t>
      </w:r>
    </w:p>
    <w:p w:rsidR="007468E9" w:rsidRDefault="00B51749">
      <w:pPr>
        <w:numPr>
          <w:ilvl w:val="0"/>
          <w:numId w:val="12"/>
        </w:numPr>
        <w:ind w:left="720" w:right="14" w:hanging="298"/>
      </w:pPr>
      <w:r>
        <w:t xml:space="preserve">на сохранение, укрепление и развитие кадрового потенциала; </w:t>
      </w:r>
    </w:p>
    <w:p w:rsidR="007468E9" w:rsidRDefault="00B51749">
      <w:pPr>
        <w:numPr>
          <w:ilvl w:val="0"/>
          <w:numId w:val="12"/>
        </w:numPr>
        <w:spacing w:after="282"/>
        <w:ind w:left="720" w:right="14" w:hanging="298"/>
      </w:pPr>
      <w:r>
        <w:t>создание квалифицированного коллектива, способного работать в современных условиях;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повышения уровня квалификации персонала. </w:t>
      </w:r>
    </w:p>
    <w:p w:rsidR="007468E9" w:rsidRDefault="00B51749">
      <w:pPr>
        <w:spacing w:line="357" w:lineRule="auto"/>
        <w:ind w:left="-5" w:right="14"/>
      </w:pPr>
      <w:r>
        <w:t xml:space="preserve"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образовательная деятельность в школе обеспечена квалифицированным профессиональным педагогическим составом; </w:t>
      </w:r>
    </w:p>
    <w:p w:rsidR="007468E9" w:rsidRDefault="00B51749">
      <w:pPr>
        <w:numPr>
          <w:ilvl w:val="0"/>
          <w:numId w:val="12"/>
        </w:numPr>
        <w:ind w:left="720" w:right="14" w:hanging="298"/>
      </w:pPr>
      <w:r>
        <w:t xml:space="preserve">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7468E9" w:rsidRDefault="00B51749">
      <w:pPr>
        <w:numPr>
          <w:ilvl w:val="0"/>
          <w:numId w:val="12"/>
        </w:numPr>
        <w:ind w:left="720" w:right="14" w:hanging="298"/>
      </w:pPr>
      <w:r>
        <w:t xml:space="preserve">кадровый потенциал Школы динамично развивается на основе целенаправленной работы поповышению квалификации педагогов. </w:t>
      </w:r>
    </w:p>
    <w:p w:rsidR="001C3684" w:rsidRDefault="001C3684">
      <w:pPr>
        <w:pStyle w:val="2"/>
        <w:ind w:right="11"/>
      </w:pPr>
    </w:p>
    <w:p w:rsidR="007468E9" w:rsidRDefault="00B51749">
      <w:pPr>
        <w:pStyle w:val="2"/>
        <w:ind w:right="11"/>
      </w:pPr>
      <w:r>
        <w:t>VIII. Оценка учебно-методического и библиотечно-информационного обеспечения</w:t>
      </w:r>
      <w:r>
        <w:rPr>
          <w:b w:val="0"/>
        </w:rPr>
        <w:t xml:space="preserve"> </w:t>
      </w:r>
    </w:p>
    <w:p w:rsidR="007468E9" w:rsidRDefault="00B51749">
      <w:pPr>
        <w:spacing w:after="275"/>
        <w:ind w:left="-5" w:right="14"/>
      </w:pPr>
      <w:r>
        <w:t xml:space="preserve">Общая характеристика: </w:t>
      </w:r>
    </w:p>
    <w:p w:rsidR="007468E9" w:rsidRDefault="00B51749">
      <w:pPr>
        <w:numPr>
          <w:ilvl w:val="0"/>
          <w:numId w:val="13"/>
        </w:numPr>
        <w:ind w:left="720" w:right="14" w:hanging="298"/>
      </w:pPr>
      <w:r>
        <w:t xml:space="preserve">объем библиотечного фонда – </w:t>
      </w:r>
      <w:r w:rsidR="00F16A09">
        <w:t>6400</w:t>
      </w:r>
      <w:r>
        <w:t xml:space="preserve"> единиц; </w:t>
      </w:r>
    </w:p>
    <w:p w:rsidR="007468E9" w:rsidRDefault="00B51749">
      <w:pPr>
        <w:numPr>
          <w:ilvl w:val="0"/>
          <w:numId w:val="13"/>
        </w:numPr>
        <w:ind w:left="720" w:right="14" w:hanging="298"/>
      </w:pPr>
      <w:r>
        <w:t xml:space="preserve">книгообеспеченность – 100 процентов;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обращаемость – </w:t>
      </w:r>
      <w:r w:rsidR="00F16A09">
        <w:t>1</w:t>
      </w:r>
      <w:r w:rsidR="00AB3358">
        <w:t>61</w:t>
      </w:r>
      <w:r>
        <w:t xml:space="preserve"> единиц в год; </w:t>
      </w:r>
    </w:p>
    <w:p w:rsidR="007468E9" w:rsidRDefault="00B51749">
      <w:pPr>
        <w:numPr>
          <w:ilvl w:val="0"/>
          <w:numId w:val="13"/>
        </w:numPr>
        <w:spacing w:after="290"/>
        <w:ind w:left="720" w:right="14" w:hanging="298"/>
      </w:pPr>
      <w:r>
        <w:t xml:space="preserve">объем учебного фонда – </w:t>
      </w:r>
      <w:r w:rsidR="00F16A09">
        <w:t>2900</w:t>
      </w:r>
      <w:r>
        <w:t xml:space="preserve"> единица. </w:t>
      </w:r>
    </w:p>
    <w:p w:rsidR="007468E9" w:rsidRDefault="00B51749">
      <w:pPr>
        <w:spacing w:after="290"/>
        <w:ind w:left="-5" w:right="14"/>
      </w:pPr>
      <w:r>
        <w:t xml:space="preserve">Фонд библиотеки формируется за счет федерального, областного, местного бюджетов. </w:t>
      </w:r>
    </w:p>
    <w:p w:rsidR="007468E9" w:rsidRDefault="00B51749">
      <w:pPr>
        <w:spacing w:after="4" w:line="266" w:lineRule="auto"/>
        <w:ind w:left="10" w:right="11"/>
        <w:jc w:val="center"/>
      </w:pPr>
      <w:r>
        <w:t xml:space="preserve">Состав фонда и его использование: </w:t>
      </w:r>
    </w:p>
    <w:tbl>
      <w:tblPr>
        <w:tblStyle w:val="TableGrid"/>
        <w:tblW w:w="9469" w:type="dxa"/>
        <w:tblInd w:w="-79" w:type="dxa"/>
        <w:tblCellMar>
          <w:top w:w="67" w:type="dxa"/>
          <w:left w:w="74" w:type="dxa"/>
          <w:right w:w="24" w:type="dxa"/>
        </w:tblCellMar>
        <w:tblLook w:val="04A0" w:firstRow="1" w:lastRow="0" w:firstColumn="1" w:lastColumn="0" w:noHBand="0" w:noVBand="1"/>
      </w:tblPr>
      <w:tblGrid>
        <w:gridCol w:w="1172"/>
        <w:gridCol w:w="4744"/>
        <w:gridCol w:w="1767"/>
        <w:gridCol w:w="1786"/>
      </w:tblGrid>
      <w:tr w:rsidR="007468E9">
        <w:trPr>
          <w:trHeight w:val="1272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№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Вид литературы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единиц в фонде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Сколько экземпляров выдавалось за год </w:t>
            </w:r>
          </w:p>
        </w:tc>
      </w:tr>
      <w:tr w:rsidR="007468E9">
        <w:trPr>
          <w:trHeight w:val="428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Учебная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2900</w:t>
            </w:r>
            <w:r w:rsidR="00B51749"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5" w:right="0" w:firstLine="0"/>
              <w:jc w:val="left"/>
            </w:pPr>
            <w:r>
              <w:t>1780</w:t>
            </w:r>
          </w:p>
        </w:tc>
      </w:tr>
      <w:tr w:rsidR="007468E9">
        <w:trPr>
          <w:trHeight w:val="422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Педагогическая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65</w:t>
            </w:r>
            <w:r w:rsidR="00B51749"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5" w:right="0" w:firstLine="0"/>
              <w:jc w:val="left"/>
            </w:pPr>
            <w:r>
              <w:t>36</w:t>
            </w:r>
            <w:r w:rsidR="00B51749">
              <w:t xml:space="preserve"> </w:t>
            </w:r>
          </w:p>
        </w:tc>
      </w:tr>
      <w:tr w:rsidR="007468E9">
        <w:trPr>
          <w:trHeight w:val="42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Художественная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3500</w:t>
            </w:r>
            <w:r w:rsidR="00B51749"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5" w:right="0" w:firstLine="0"/>
              <w:jc w:val="left"/>
            </w:pPr>
            <w:r>
              <w:t>1340</w:t>
            </w:r>
          </w:p>
        </w:tc>
      </w:tr>
      <w:tr w:rsidR="007468E9">
        <w:trPr>
          <w:trHeight w:val="42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Справочная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5" w:right="0" w:firstLine="0"/>
              <w:jc w:val="left"/>
            </w:pPr>
            <w:r>
              <w:t>28</w:t>
            </w:r>
            <w:r w:rsidR="00B51749">
              <w:t xml:space="preserve"> </w:t>
            </w:r>
          </w:p>
        </w:tc>
      </w:tr>
      <w:tr w:rsidR="007468E9">
        <w:trPr>
          <w:trHeight w:val="428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Языковедение, литературоведение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  <w:r w:rsidR="00B51749"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5" w:right="0" w:firstLine="0"/>
              <w:jc w:val="left"/>
            </w:pPr>
            <w:r>
              <w:t>18</w:t>
            </w:r>
          </w:p>
        </w:tc>
      </w:tr>
      <w:tr w:rsidR="007468E9">
        <w:trPr>
          <w:trHeight w:val="422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6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Естественно-научная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>3</w:t>
            </w:r>
            <w:r w:rsidR="00F16A09">
              <w:t>3</w:t>
            </w:r>
          </w:p>
        </w:tc>
      </w:tr>
      <w:tr w:rsidR="007468E9">
        <w:trPr>
          <w:trHeight w:val="42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7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Техническая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  <w:r w:rsidR="00B51749"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7468E9">
        <w:trPr>
          <w:trHeight w:val="428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t xml:space="preserve">Общественно-политическая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61</w:t>
            </w:r>
            <w:r w:rsidR="00B51749"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5" w:right="0" w:firstLine="0"/>
              <w:jc w:val="left"/>
            </w:pPr>
            <w:r>
              <w:t>39</w:t>
            </w:r>
            <w:r w:rsidR="00B51749">
              <w:t xml:space="preserve"> </w:t>
            </w:r>
          </w:p>
        </w:tc>
      </w:tr>
    </w:tbl>
    <w:p w:rsidR="007468E9" w:rsidRDefault="00B51749">
      <w:pPr>
        <w:ind w:left="-15" w:right="14" w:firstLine="721"/>
      </w:pPr>
      <w:r>
        <w:t xml:space="preserve">Фонд библиотеки соответствует требованиям ФГОС, учебники фонда входят в федеральный перечень, утвержденный приказом Минпросвещения России от 28.12.2018 № 345. </w:t>
      </w:r>
    </w:p>
    <w:p w:rsidR="007468E9" w:rsidRDefault="00B51749">
      <w:pPr>
        <w:ind w:left="731" w:right="14"/>
      </w:pPr>
      <w:r>
        <w:t xml:space="preserve">Средний уровень посещаемости библиотеки – </w:t>
      </w:r>
      <w:r w:rsidR="00AB3358">
        <w:t xml:space="preserve">7 </w:t>
      </w:r>
      <w:r>
        <w:t xml:space="preserve">человек в день. </w:t>
      </w:r>
    </w:p>
    <w:p w:rsidR="007468E9" w:rsidRDefault="00B51749">
      <w:pPr>
        <w:spacing w:after="293"/>
        <w:ind w:left="-15" w:right="14" w:firstLine="721"/>
      </w:pPr>
      <w:r>
        <w:t xml:space="preserve">Оснащенность библиотеки учебными пособиями достаточная. Отсутствует финансирование библиотеки на закупку обновление фонда художественной литературы. </w:t>
      </w:r>
    </w:p>
    <w:p w:rsidR="007468E9" w:rsidRDefault="00B51749">
      <w:pPr>
        <w:pStyle w:val="2"/>
        <w:ind w:right="11"/>
      </w:pPr>
      <w:r>
        <w:t>IX. Оценка материально-технической базы</w:t>
      </w:r>
      <w:r>
        <w:rPr>
          <w:b w:val="0"/>
        </w:rPr>
        <w:t xml:space="preserve"> </w:t>
      </w:r>
    </w:p>
    <w:p w:rsidR="007468E9" w:rsidRDefault="00B51749">
      <w:pPr>
        <w:spacing w:after="5" w:line="270" w:lineRule="auto"/>
        <w:ind w:left="-5" w:right="20"/>
        <w:jc w:val="left"/>
      </w:pPr>
      <w:r>
        <w:t xml:space="preserve">Материально-техническое обеспечение Школы позволяет реализовывать в полной мере  образовательные программы. В Школе оборудованы </w:t>
      </w:r>
      <w:r w:rsidR="001C3684">
        <w:t>21</w:t>
      </w:r>
      <w:r>
        <w:t xml:space="preserve"> учебных кабинетов и спортивный зал, </w:t>
      </w:r>
      <w:r w:rsidR="001C3684">
        <w:t>4</w:t>
      </w:r>
      <w:r>
        <w:t xml:space="preserve"> из них оснащен современной мультимедийной техникой, в том числе: </w:t>
      </w:r>
    </w:p>
    <w:p w:rsidR="007468E9" w:rsidRDefault="00B51749">
      <w:pPr>
        <w:numPr>
          <w:ilvl w:val="0"/>
          <w:numId w:val="14"/>
        </w:numPr>
        <w:ind w:left="720" w:right="14" w:hanging="298"/>
      </w:pPr>
      <w:r>
        <w:t xml:space="preserve">лаборатория по физике; </w:t>
      </w:r>
    </w:p>
    <w:p w:rsidR="007468E9" w:rsidRDefault="00B51749">
      <w:pPr>
        <w:numPr>
          <w:ilvl w:val="0"/>
          <w:numId w:val="14"/>
        </w:numPr>
        <w:ind w:left="720" w:right="14" w:hanging="298"/>
      </w:pPr>
      <w:r>
        <w:t xml:space="preserve">лаборатория по химии и биологии; </w:t>
      </w:r>
    </w:p>
    <w:p w:rsidR="007468E9" w:rsidRDefault="00B51749">
      <w:pPr>
        <w:numPr>
          <w:ilvl w:val="0"/>
          <w:numId w:val="14"/>
        </w:numPr>
        <w:ind w:left="720" w:right="14" w:hanging="298"/>
      </w:pPr>
      <w:r>
        <w:t xml:space="preserve">компьютерный класс; </w:t>
      </w:r>
    </w:p>
    <w:p w:rsidR="007468E9" w:rsidRDefault="00B51749">
      <w:pPr>
        <w:numPr>
          <w:ilvl w:val="0"/>
          <w:numId w:val="14"/>
        </w:numPr>
        <w:ind w:left="720" w:right="14" w:hanging="298"/>
      </w:pPr>
      <w:r>
        <w:t>кабинет те</w:t>
      </w:r>
      <w:r w:rsidR="001C3684">
        <w:t>хнологии</w:t>
      </w:r>
      <w:r>
        <w:t xml:space="preserve">. </w:t>
      </w:r>
    </w:p>
    <w:p w:rsidR="007468E9" w:rsidRDefault="00B51749">
      <w:pPr>
        <w:spacing w:after="26" w:line="259" w:lineRule="auto"/>
        <w:ind w:left="783" w:right="0" w:firstLine="0"/>
        <w:jc w:val="left"/>
      </w:pPr>
      <w:r>
        <w:t xml:space="preserve"> </w:t>
      </w:r>
    </w:p>
    <w:p w:rsidR="007468E9" w:rsidRDefault="00B51749">
      <w:pPr>
        <w:spacing w:after="297"/>
        <w:ind w:left="-15" w:right="14" w:firstLine="422"/>
      </w:pPr>
      <w:r>
        <w:t>Асфальтированная площадка для игр на территории Школы оборудован</w:t>
      </w:r>
      <w:r w:rsidR="00E066E5">
        <w:t xml:space="preserve">а полосой препятствий. Имеется </w:t>
      </w:r>
      <w:r>
        <w:t xml:space="preserve"> футбольное поле. </w:t>
      </w:r>
    </w:p>
    <w:p w:rsidR="007468E9" w:rsidRDefault="00B51749">
      <w:pPr>
        <w:spacing w:after="277" w:line="271" w:lineRule="auto"/>
        <w:ind w:left="1816" w:right="0"/>
        <w:jc w:val="left"/>
      </w:pPr>
      <w:r>
        <w:rPr>
          <w:b/>
        </w:rPr>
        <w:t>Результаты анализа показателей деятельности организации</w:t>
      </w:r>
      <w:r>
        <w:t xml:space="preserve"> </w:t>
      </w:r>
    </w:p>
    <w:p w:rsidR="007468E9" w:rsidRDefault="00B51749">
      <w:pPr>
        <w:ind w:left="-5" w:right="14"/>
      </w:pPr>
      <w:r>
        <w:t xml:space="preserve">Данные приведены по состоянию на 30 декабря 2020 года. </w:t>
      </w:r>
    </w:p>
    <w:tbl>
      <w:tblPr>
        <w:tblStyle w:val="TableGrid"/>
        <w:tblW w:w="9363" w:type="dxa"/>
        <w:tblInd w:w="-79" w:type="dxa"/>
        <w:tblCellMar>
          <w:top w:w="81" w:type="dxa"/>
          <w:left w:w="74" w:type="dxa"/>
          <w:right w:w="91" w:type="dxa"/>
        </w:tblCellMar>
        <w:tblLook w:val="04A0" w:firstRow="1" w:lastRow="0" w:firstColumn="1" w:lastColumn="0" w:noHBand="0" w:noVBand="1"/>
      </w:tblPr>
      <w:tblGrid>
        <w:gridCol w:w="6199"/>
        <w:gridCol w:w="1383"/>
        <w:gridCol w:w="1781"/>
      </w:tblGrid>
      <w:tr w:rsidR="007468E9">
        <w:trPr>
          <w:trHeight w:val="716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lastRenderedPageBreak/>
              <w:t xml:space="preserve">Показатели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7468E9">
        <w:trPr>
          <w:trHeight w:val="442"/>
        </w:trPr>
        <w:tc>
          <w:tcPr>
            <w:tcW w:w="9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Образовательная деятельность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Общая численность учащихся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997637">
            <w:pPr>
              <w:spacing w:after="0" w:line="259" w:lineRule="auto"/>
              <w:ind w:left="0" w:right="0" w:firstLine="0"/>
              <w:jc w:val="left"/>
            </w:pPr>
            <w:r>
              <w:t>461</w:t>
            </w:r>
            <w:r w:rsidR="00B51749">
              <w:t xml:space="preserve"> </w:t>
            </w:r>
          </w:p>
        </w:tc>
      </w:tr>
      <w:tr w:rsidR="007468E9">
        <w:trPr>
          <w:trHeight w:val="716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AB3358">
            <w:pPr>
              <w:spacing w:after="0" w:line="259" w:lineRule="auto"/>
              <w:ind w:left="0" w:right="0" w:firstLine="0"/>
              <w:jc w:val="left"/>
            </w:pPr>
            <w:r>
              <w:t>188</w:t>
            </w:r>
            <w:r w:rsidR="00B51749">
              <w:t xml:space="preserve"> </w:t>
            </w:r>
          </w:p>
        </w:tc>
      </w:tr>
      <w:tr w:rsidR="007468E9">
        <w:trPr>
          <w:trHeight w:val="720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>
            <w:pPr>
              <w:spacing w:after="0" w:line="259" w:lineRule="auto"/>
              <w:ind w:left="0" w:right="0" w:firstLine="0"/>
              <w:jc w:val="left"/>
            </w:pPr>
            <w:r>
              <w:t>245</w:t>
            </w:r>
            <w:r w:rsidR="00B51749">
              <w:t xml:space="preserve"> </w:t>
            </w:r>
          </w:p>
        </w:tc>
      </w:tr>
      <w:tr w:rsidR="007468E9">
        <w:trPr>
          <w:trHeight w:val="716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  <w:r w:rsidR="00B51749">
              <w:t xml:space="preserve">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(удельный вес) учащихся, успевающих на «4» и «5» по результатам промежуточной аттестации, от общей численности 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 w:rsidP="00C34629">
            <w:pPr>
              <w:spacing w:after="0" w:line="259" w:lineRule="auto"/>
              <w:ind w:left="0" w:right="0" w:firstLine="0"/>
              <w:jc w:val="left"/>
            </w:pPr>
            <w:r>
              <w:t>160</w:t>
            </w:r>
            <w:r w:rsidR="00B51749">
              <w:t xml:space="preserve"> (</w:t>
            </w:r>
            <w:r>
              <w:t>35</w:t>
            </w:r>
            <w:r w:rsidR="00B51749">
              <w:t xml:space="preserve">%) </w:t>
            </w:r>
          </w:p>
        </w:tc>
      </w:tr>
      <w:tr w:rsidR="007468E9">
        <w:trPr>
          <w:trHeight w:val="716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Средний балл ГИА выпускников 9 класса по русскому языку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балл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Средний балл ГИА выпускников 9 класса по математике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балл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7468E9">
        <w:trPr>
          <w:trHeight w:val="715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Средний балл ЕГЭ выпускников 11 класса по русскому языку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балл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 w:rsidP="00C34629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  <w:r w:rsidR="00B51749">
              <w:t>,</w:t>
            </w:r>
            <w:r>
              <w:t>3</w:t>
            </w:r>
            <w:r w:rsidR="00B51749">
              <w:t xml:space="preserve"> </w:t>
            </w:r>
          </w:p>
        </w:tc>
      </w:tr>
      <w:tr w:rsidR="007468E9">
        <w:trPr>
          <w:trHeight w:val="720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34" w:firstLine="0"/>
              <w:jc w:val="left"/>
            </w:pPr>
            <w:r>
              <w:t xml:space="preserve">Средний балл ЕГЭ выпускников 11 класса по математике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балл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 w:rsidP="00C34629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  <w:r w:rsidR="00B51749">
              <w:t>,</w:t>
            </w:r>
            <w:r>
              <w:t>6</w:t>
            </w:r>
            <w:r w:rsidR="00B51749">
              <w:t xml:space="preserve"> </w:t>
            </w:r>
          </w:p>
        </w:tc>
      </w:tr>
      <w:tr w:rsidR="007468E9">
        <w:trPr>
          <w:trHeight w:val="1268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3" w:line="275" w:lineRule="auto"/>
              <w:ind w:left="82" w:right="0" w:firstLine="0"/>
              <w:jc w:val="left"/>
            </w:pPr>
            <w:r>
              <w:t xml:space="preserve">Численность (удельный вес) выпускников 9 класса, которые получили неудовлетворительные результаты на </w:t>
            </w:r>
          </w:p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ГИА по русскому языку, от общей численности выпускников 9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</w:tbl>
    <w:p w:rsidR="007468E9" w:rsidRDefault="007468E9">
      <w:pPr>
        <w:spacing w:after="0" w:line="259" w:lineRule="auto"/>
        <w:ind w:left="-1440" w:right="916" w:firstLine="0"/>
        <w:jc w:val="left"/>
      </w:pPr>
    </w:p>
    <w:tbl>
      <w:tblPr>
        <w:tblStyle w:val="TableGrid"/>
        <w:tblW w:w="9363" w:type="dxa"/>
        <w:tblInd w:w="-79" w:type="dxa"/>
        <w:tblCellMar>
          <w:top w:w="81" w:type="dxa"/>
          <w:left w:w="74" w:type="dxa"/>
          <w:right w:w="101" w:type="dxa"/>
        </w:tblCellMar>
        <w:tblLook w:val="04A0" w:firstRow="1" w:lastRow="0" w:firstColumn="1" w:lastColumn="0" w:noHBand="0" w:noVBand="1"/>
      </w:tblPr>
      <w:tblGrid>
        <w:gridCol w:w="6199"/>
        <w:gridCol w:w="1383"/>
        <w:gridCol w:w="1781"/>
      </w:tblGrid>
      <w:tr w:rsidR="007468E9">
        <w:trPr>
          <w:trHeight w:val="1268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3" w:line="275" w:lineRule="auto"/>
              <w:ind w:left="82" w:right="0" w:firstLine="0"/>
              <w:jc w:val="left"/>
            </w:pPr>
            <w:r>
              <w:t xml:space="preserve">Численность (удельный вес) выпускников 9 класса, которые получили неудовлетворительные результаты на </w:t>
            </w:r>
          </w:p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ГИА по математике, от общей численности выпускников 9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127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 w:rsidP="00C34629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B51749">
              <w:t xml:space="preserve"> (</w:t>
            </w:r>
            <w:r>
              <w:t>0</w:t>
            </w:r>
            <w:r w:rsidR="00B51749">
              <w:t xml:space="preserve">%) </w:t>
            </w:r>
          </w:p>
        </w:tc>
      </w:tr>
      <w:tr w:rsidR="007468E9">
        <w:trPr>
          <w:trHeight w:val="1268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lastRenderedPageBreak/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 w:rsidR="00B51749">
              <w:t xml:space="preserve"> (0</w:t>
            </w:r>
            <w:r>
              <w:t>,3</w:t>
            </w:r>
            <w:r w:rsidR="00B51749">
              <w:t xml:space="preserve">%)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259" w:firstLine="0"/>
            </w:pPr>
            <w:r>
              <w:t xml:space="preserve">Численность (удельный вес) выпускников 9 класса, которые не получили аттестаты, от общей численности выпускников 9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259" w:firstLine="0"/>
            </w:pPr>
            <w:r>
              <w:t xml:space="preserve">Численность (удельный вес) выпускников 11 класса, которые не получили аттестаты, от общей численности выпускников 11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653" w:firstLine="0"/>
            </w:pPr>
            <w:r>
              <w:t xml:space="preserve">Численность (удельный вес) выпускников 9 класса, которые получили аттестаты с отличием, от общей численности выпускников 9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 w:rsidP="00C3462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B51749">
              <w:t>(0,</w:t>
            </w:r>
            <w:r>
              <w:t>2</w:t>
            </w:r>
            <w:r w:rsidR="00B51749">
              <w:t xml:space="preserve">%)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533" w:firstLine="0"/>
            </w:pPr>
            <w:r>
              <w:t xml:space="preserve">Численность (удельный вес) выпускников 11 класса, которые получили аттестаты с отличием, от общей численности выпускников 11 класса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C3462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B51749">
              <w:t xml:space="preserve"> (0</w:t>
            </w:r>
            <w:r>
              <w:t>,1</w:t>
            </w:r>
            <w:r w:rsidR="00B51749">
              <w:t xml:space="preserve">%) </w:t>
            </w:r>
          </w:p>
        </w:tc>
      </w:tr>
      <w:tr w:rsidR="007468E9">
        <w:trPr>
          <w:trHeight w:val="989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302" w:firstLine="0"/>
            </w:pPr>
            <w:r>
              <w:t xml:space="preserve">Численность (удельный вес) учащихся, которые принимали участие в олимпиадах, смотрах, конкурсах, от общей численности 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 w:rsidP="00F16A09">
            <w:pPr>
              <w:spacing w:after="0" w:line="259" w:lineRule="auto"/>
              <w:ind w:left="0" w:right="0" w:firstLine="0"/>
              <w:jc w:val="left"/>
            </w:pPr>
            <w:r>
              <w:t>136</w:t>
            </w:r>
            <w:r w:rsidR="00B51749">
              <w:t xml:space="preserve"> (</w:t>
            </w:r>
            <w:r>
              <w:t>30</w:t>
            </w:r>
            <w:r w:rsidR="00B51749">
              <w:t xml:space="preserve">%) </w:t>
            </w:r>
          </w:p>
        </w:tc>
      </w:tr>
      <w:tr w:rsidR="007468E9">
        <w:trPr>
          <w:trHeight w:val="99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239" w:firstLine="0"/>
            </w:pPr>
            <w:r>
              <w:t xml:space="preserve">Численность (удельный вес) учащихся – победителей и призеров олимпиад, смотров, конкурсов от общей численности обучающихся, в том числе: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7468E9">
        <w:trPr>
          <w:trHeight w:val="443"/>
        </w:trPr>
        <w:tc>
          <w:tcPr>
            <w:tcW w:w="6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регионального уровня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 w:rsidP="00F16A09">
            <w:pPr>
              <w:spacing w:after="0" w:line="259" w:lineRule="auto"/>
              <w:ind w:left="0" w:right="0" w:firstLine="0"/>
              <w:jc w:val="left"/>
            </w:pPr>
            <w:r>
              <w:t>0 (0</w:t>
            </w:r>
            <w:r w:rsidR="00B51749">
              <w:t xml:space="preserve">%)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федерального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международного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169" w:firstLine="0"/>
            </w:pPr>
            <w:r>
              <w:t xml:space="preserve">Численность (удельный вес) учащихся по программам с углубленным изучением отдельных учебных предметов от общей численности 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716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(удельный вес) учащихся по программам профильного обучения от общей численности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 w:rsidP="00F16A09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  <w:r w:rsidR="00B51749">
              <w:t xml:space="preserve"> (</w:t>
            </w:r>
            <w:r>
              <w:t>6</w:t>
            </w:r>
            <w:r w:rsidR="00B51749">
              <w:t xml:space="preserve">%) </w:t>
            </w:r>
          </w:p>
        </w:tc>
      </w:tr>
    </w:tbl>
    <w:p w:rsidR="007468E9" w:rsidRDefault="007468E9">
      <w:pPr>
        <w:spacing w:after="0" w:line="259" w:lineRule="auto"/>
        <w:ind w:left="-1440" w:right="916" w:firstLine="0"/>
        <w:jc w:val="left"/>
      </w:pPr>
    </w:p>
    <w:tbl>
      <w:tblPr>
        <w:tblStyle w:val="TableGrid"/>
        <w:tblW w:w="9363" w:type="dxa"/>
        <w:tblInd w:w="-79" w:type="dxa"/>
        <w:tblCellMar>
          <w:top w:w="81" w:type="dxa"/>
          <w:left w:w="74" w:type="dxa"/>
          <w:right w:w="86" w:type="dxa"/>
        </w:tblCellMar>
        <w:tblLook w:val="04A0" w:firstRow="1" w:lastRow="0" w:firstColumn="1" w:lastColumn="0" w:noHBand="0" w:noVBand="1"/>
      </w:tblPr>
      <w:tblGrid>
        <w:gridCol w:w="6199"/>
        <w:gridCol w:w="1383"/>
        <w:gridCol w:w="1781"/>
      </w:tblGrid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468E9">
        <w:trPr>
          <w:trHeight w:val="1268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77" w:lineRule="auto"/>
              <w:ind w:left="82" w:right="0" w:firstLine="0"/>
              <w:jc w:val="left"/>
            </w:pPr>
            <w:r>
              <w:lastRenderedPageBreak/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</w:t>
            </w:r>
          </w:p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численности 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139" w:firstLine="0"/>
            </w:pPr>
            <w:r>
              <w:t xml:space="preserve">Численность (удельный вес) учащихся в рамках сетевой формы реализации образовательных программ от общей численности 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0 (0%) </w:t>
            </w:r>
          </w:p>
        </w:tc>
      </w:tr>
      <w:tr w:rsidR="007468E9">
        <w:trPr>
          <w:trHeight w:val="713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</w:pPr>
            <w:r>
              <w:t xml:space="preserve">Общая численность педработников, в том числе количество педработников: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7468E9">
        <w:trPr>
          <w:trHeight w:val="443"/>
        </w:trPr>
        <w:tc>
          <w:tcPr>
            <w:tcW w:w="6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с высшим образованием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  <w:r w:rsidR="00B51749">
              <w:t xml:space="preserve">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высшим педагогическим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  <w:r w:rsidR="00B51749">
              <w:t xml:space="preserve">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средним профессиональным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B51749">
              <w:t xml:space="preserve"> </w:t>
            </w:r>
          </w:p>
        </w:tc>
      </w:tr>
      <w:tr w:rsidR="007468E9">
        <w:trPr>
          <w:trHeight w:val="715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средним профессиональным педагогическим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F16A0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B51749">
              <w:t xml:space="preserve"> </w:t>
            </w:r>
          </w:p>
        </w:tc>
      </w:tr>
      <w:tr w:rsidR="007468E9">
        <w:trPr>
          <w:trHeight w:val="99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418" w:firstLine="0"/>
            </w:pPr>
            <w:r>
              <w:t xml:space="preserve">Численность (удельный вес) педработников с квалификационной категорией от общей численности таких работников, в том числе: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7468E9">
        <w:trPr>
          <w:trHeight w:val="443"/>
        </w:trPr>
        <w:tc>
          <w:tcPr>
            <w:tcW w:w="6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с высшей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>
            <w:pPr>
              <w:spacing w:after="0" w:line="259" w:lineRule="auto"/>
              <w:ind w:left="0" w:right="0" w:firstLine="0"/>
              <w:jc w:val="left"/>
            </w:pPr>
            <w:r>
              <w:t>2 (6</w:t>
            </w:r>
            <w:r w:rsidR="00B51749">
              <w:t xml:space="preserve">%)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первой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 w:rsidP="006F146E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 w:rsidR="00B51749">
              <w:t>(</w:t>
            </w:r>
            <w:r>
              <w:t>20</w:t>
            </w:r>
            <w:r w:rsidR="00B51749">
              <w:t xml:space="preserve">%) </w:t>
            </w:r>
          </w:p>
        </w:tc>
      </w:tr>
      <w:tr w:rsidR="007468E9">
        <w:trPr>
          <w:trHeight w:val="99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39" w:firstLine="0"/>
              <w:jc w:val="left"/>
            </w:pPr>
            <w:r>
              <w:t xml:space="preserve">Численность (удельный вес) педработников от общей численности таких работников с педагогическим стажем: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7468E9">
        <w:trPr>
          <w:trHeight w:val="443"/>
        </w:trPr>
        <w:tc>
          <w:tcPr>
            <w:tcW w:w="6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до 5 лет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 w:rsidP="006F146E">
            <w:pPr>
              <w:spacing w:after="0" w:line="259" w:lineRule="auto"/>
              <w:ind w:left="0" w:right="0" w:firstLine="0"/>
              <w:jc w:val="left"/>
            </w:pPr>
            <w:r>
              <w:t>3 (</w:t>
            </w:r>
            <w:r w:rsidR="006F146E">
              <w:t>10</w:t>
            </w:r>
            <w:r>
              <w:t xml:space="preserve">%)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больше 30 лет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 w:rsidP="006F146E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 w:rsidR="00B51749">
              <w:t xml:space="preserve"> (</w:t>
            </w:r>
            <w:r>
              <w:t>21</w:t>
            </w:r>
            <w:r w:rsidR="00B51749">
              <w:t xml:space="preserve">%) </w:t>
            </w:r>
          </w:p>
        </w:tc>
      </w:tr>
      <w:tr w:rsidR="007468E9">
        <w:trPr>
          <w:trHeight w:val="71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(удельный вес) педработников от общей численности таких работников в возрасте: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7468E9">
        <w:trPr>
          <w:trHeight w:val="443"/>
        </w:trPr>
        <w:tc>
          <w:tcPr>
            <w:tcW w:w="6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до 30 лет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 w:rsidP="006F146E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 w:rsidR="00B51749">
              <w:t xml:space="preserve"> (</w:t>
            </w:r>
            <w:r>
              <w:t>14</w:t>
            </w:r>
            <w:r w:rsidR="00B51749">
              <w:t xml:space="preserve">%)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от 55 лет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>
            <w:pPr>
              <w:spacing w:after="0" w:line="259" w:lineRule="auto"/>
              <w:ind w:left="0" w:right="0" w:firstLine="0"/>
              <w:jc w:val="left"/>
            </w:pPr>
            <w:r>
              <w:t>5 (17</w:t>
            </w:r>
            <w:r w:rsidR="00B51749">
              <w:t xml:space="preserve">%) </w:t>
            </w:r>
          </w:p>
        </w:tc>
      </w:tr>
      <w:tr w:rsidR="007468E9">
        <w:trPr>
          <w:trHeight w:val="1546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lastRenderedPageBreak/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 w:rsidP="006F146E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  <w:r w:rsidR="00B51749">
              <w:t xml:space="preserve"> (</w:t>
            </w:r>
            <w:r>
              <w:t>90</w:t>
            </w:r>
            <w:r w:rsidR="00B51749">
              <w:t xml:space="preserve">%)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Численность (удельный вес) педагогических и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468E9">
        <w:trPr>
          <w:trHeight w:val="1268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>
            <w:pPr>
              <w:spacing w:after="160" w:line="259" w:lineRule="auto"/>
              <w:ind w:left="0" w:right="0" w:firstLine="0"/>
              <w:jc w:val="left"/>
            </w:pPr>
            <w:r>
              <w:t>23(79%)</w:t>
            </w:r>
          </w:p>
        </w:tc>
      </w:tr>
      <w:tr w:rsidR="007468E9">
        <w:trPr>
          <w:trHeight w:val="442"/>
        </w:trPr>
        <w:tc>
          <w:tcPr>
            <w:tcW w:w="9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Инфраструктура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единиц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>
            <w:pPr>
              <w:spacing w:after="0" w:line="259" w:lineRule="auto"/>
              <w:ind w:left="0" w:right="0" w:firstLine="0"/>
              <w:jc w:val="left"/>
            </w:pPr>
            <w:r>
              <w:t>0,</w:t>
            </w:r>
            <w:r w:rsidR="00B51749">
              <w:t xml:space="preserve"> </w:t>
            </w:r>
            <w:r w:rsidR="008A0FE4">
              <w:t>1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18" w:line="259" w:lineRule="auto"/>
              <w:ind w:left="82" w:right="0" w:firstLine="0"/>
              <w:jc w:val="left"/>
            </w:pPr>
            <w:r>
              <w:t>Количество экземпляров учебной и учебно-</w:t>
            </w:r>
          </w:p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методической литературы от общего количества единиц библиотечного фонда в расчете на одного учащегося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единиц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468E9">
        <w:trPr>
          <w:trHeight w:val="715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Наличие в школе системы электронного документооборота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да/нет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да </w:t>
            </w:r>
          </w:p>
        </w:tc>
      </w:tr>
      <w:tr w:rsidR="007468E9">
        <w:trPr>
          <w:trHeight w:val="740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Наличие в школе читального зала библиотеки, в том числе наличие в ней: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да/нет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8A0FE4">
            <w:pPr>
              <w:spacing w:after="0" w:line="259" w:lineRule="auto"/>
              <w:ind w:left="0" w:right="0" w:firstLine="0"/>
              <w:jc w:val="left"/>
            </w:pPr>
            <w:r>
              <w:t>нет</w:t>
            </w:r>
            <w:r w:rsidR="00B51749">
              <w:t xml:space="preserve"> </w:t>
            </w:r>
          </w:p>
        </w:tc>
      </w:tr>
      <w:tr w:rsidR="007468E9">
        <w:trPr>
          <w:trHeight w:val="422"/>
        </w:trPr>
        <w:tc>
          <w:tcPr>
            <w:tcW w:w="6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рабочих мест для работы на компьютере или ноутбуке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8A0FE4">
            <w:pPr>
              <w:spacing w:after="0" w:line="259" w:lineRule="auto"/>
              <w:ind w:left="0" w:right="0" w:firstLine="0"/>
              <w:jc w:val="left"/>
            </w:pPr>
            <w:r>
              <w:t>нет</w:t>
            </w:r>
            <w:r w:rsidR="00B51749">
              <w:t xml:space="preserve"> </w:t>
            </w:r>
          </w:p>
        </w:tc>
      </w:tr>
      <w:tr w:rsidR="007468E9">
        <w:trPr>
          <w:trHeight w:val="437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медиатеки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8A0FE4">
            <w:pPr>
              <w:spacing w:after="0" w:line="259" w:lineRule="auto"/>
              <w:ind w:left="0" w:right="0" w:firstLine="0"/>
              <w:jc w:val="left"/>
            </w:pPr>
            <w:r>
              <w:t>нет</w:t>
            </w:r>
            <w:r w:rsidR="00B51749">
              <w:t xml:space="preserve">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средств сканирования и распознавания текста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8A0FE4">
            <w:pPr>
              <w:spacing w:after="0" w:line="259" w:lineRule="auto"/>
              <w:ind w:left="0" w:right="0" w:firstLine="0"/>
              <w:jc w:val="left"/>
            </w:pPr>
            <w:r>
              <w:t>нет</w:t>
            </w:r>
            <w:r w:rsidR="00B51749">
              <w:t xml:space="preserve"> 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выхода в интернет с библиотечных компьютеров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6F146E">
            <w:pPr>
              <w:spacing w:after="0" w:line="259" w:lineRule="auto"/>
              <w:ind w:left="0" w:right="0" w:firstLine="0"/>
              <w:jc w:val="left"/>
            </w:pPr>
            <w:r>
              <w:t>нет</w:t>
            </w:r>
          </w:p>
        </w:tc>
      </w:tr>
      <w:tr w:rsidR="007468E9">
        <w:trPr>
          <w:trHeight w:val="442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− системы контроля распечатки материалов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746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0" w:right="0" w:firstLine="0"/>
              <w:jc w:val="left"/>
            </w:pPr>
            <w:r>
              <w:t xml:space="preserve">нет </w:t>
            </w:r>
          </w:p>
        </w:tc>
      </w:tr>
      <w:tr w:rsidR="007468E9">
        <w:trPr>
          <w:trHeight w:val="994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491" w:firstLine="0"/>
            </w:pPr>
            <w:r>
              <w:t xml:space="preserve">Численность (удельный вес) обучающихся, которые могут пользоваться широкополосным интернетом не менее 2 Мб/с, от общей численности обучающихся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человек (процент)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 w:rsidP="008A0FE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8A0FE4">
              <w:t>5</w:t>
            </w:r>
            <w:r>
              <w:t>(</w:t>
            </w:r>
            <w:r w:rsidR="008A0FE4">
              <w:t>0,1</w:t>
            </w:r>
            <w:r>
              <w:t xml:space="preserve">%) </w:t>
            </w:r>
          </w:p>
        </w:tc>
      </w:tr>
      <w:tr w:rsidR="007468E9">
        <w:trPr>
          <w:trHeight w:val="715"/>
        </w:trPr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Общая площадь помещений для образовательного процесса в расчете на одного обучающегося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B51749">
            <w:pPr>
              <w:spacing w:after="0" w:line="259" w:lineRule="auto"/>
              <w:ind w:left="82" w:right="0" w:firstLine="0"/>
              <w:jc w:val="left"/>
            </w:pPr>
            <w:r>
              <w:t xml:space="preserve">кв. 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E9" w:rsidRDefault="008A0FE4">
            <w:pPr>
              <w:spacing w:after="0" w:line="259" w:lineRule="auto"/>
              <w:ind w:left="0" w:right="0" w:firstLine="0"/>
              <w:jc w:val="left"/>
            </w:pPr>
            <w:r>
              <w:t>2,08</w:t>
            </w:r>
            <w:r w:rsidR="00B51749">
              <w:t xml:space="preserve"> </w:t>
            </w:r>
          </w:p>
        </w:tc>
      </w:tr>
    </w:tbl>
    <w:p w:rsidR="007468E9" w:rsidRDefault="00B51749">
      <w:pPr>
        <w:spacing w:after="283"/>
        <w:ind w:left="-15" w:right="14" w:firstLine="721"/>
      </w:pPr>
      <w:r>
        <w:t xml:space="preserve">Анализ показателей указывает на то, что Школа имеет достаточную инфраструктуру, которая соответствует требованиям СанПиН 2.4.2.2821-10«Санитарно-эпидемиологические требования к условиям и организации обучения в общеобразовательных учреждениях» и </w:t>
      </w:r>
      <w:r>
        <w:lastRenderedPageBreak/>
        <w:t xml:space="preserve">позволяет  реализовывать образовательные программы в полном объеме в соответствии с ФГОС общего образования. </w:t>
      </w:r>
    </w:p>
    <w:p w:rsidR="007468E9" w:rsidRDefault="00B51749">
      <w:pPr>
        <w:ind w:left="-15" w:right="14" w:firstLine="721"/>
      </w:pPr>
      <w:r>
        <w:t>Школа укомплектована достаточным количеством педагогических и иных работников, которые имеют  квалификацию и регулярно проходят повышение квалифика</w:t>
      </w:r>
      <w:r w:rsidR="00910B83">
        <w:t xml:space="preserve">ции, что позволяет обеспечивать  качественные </w:t>
      </w:r>
      <w:r>
        <w:t xml:space="preserve"> результат</w:t>
      </w:r>
      <w:r w:rsidR="00910B83">
        <w:t>аты</w:t>
      </w:r>
      <w:r>
        <w:t xml:space="preserve"> образовательных достижений обучающихся. </w:t>
      </w:r>
    </w:p>
    <w:sectPr w:rsidR="007468E9" w:rsidSect="00E30945">
      <w:pgSz w:w="12240" w:h="15840"/>
      <w:pgMar w:top="1440" w:right="599" w:bottom="148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0C" w:rsidRDefault="00EE450C" w:rsidP="009555CB">
      <w:pPr>
        <w:spacing w:after="0" w:line="240" w:lineRule="auto"/>
      </w:pPr>
      <w:r>
        <w:separator/>
      </w:r>
    </w:p>
  </w:endnote>
  <w:endnote w:type="continuationSeparator" w:id="0">
    <w:p w:rsidR="00EE450C" w:rsidRDefault="00EE450C" w:rsidP="0095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0C" w:rsidRDefault="00EE450C" w:rsidP="009555CB">
      <w:pPr>
        <w:spacing w:after="0" w:line="240" w:lineRule="auto"/>
      </w:pPr>
      <w:r>
        <w:separator/>
      </w:r>
    </w:p>
  </w:footnote>
  <w:footnote w:type="continuationSeparator" w:id="0">
    <w:p w:rsidR="00EE450C" w:rsidRDefault="00EE450C" w:rsidP="0095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E06"/>
    <w:multiLevelType w:val="hybridMultilevel"/>
    <w:tmpl w:val="898AF3DE"/>
    <w:lvl w:ilvl="0" w:tplc="2B662BD0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EE336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860F0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0B2F0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8443A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E90F0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0818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29A72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EE0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74CA5"/>
    <w:multiLevelType w:val="hybridMultilevel"/>
    <w:tmpl w:val="3B98C3CC"/>
    <w:lvl w:ilvl="0" w:tplc="FAC4FD8E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E0CA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6661E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0BB82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E35A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CB9EC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ECA9A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A8140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9AA8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A2F5D"/>
    <w:multiLevelType w:val="hybridMultilevel"/>
    <w:tmpl w:val="695EAF00"/>
    <w:lvl w:ilvl="0" w:tplc="3C560BF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397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0CC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8B2A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E517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79A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8946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0584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49B3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90445"/>
    <w:multiLevelType w:val="hybridMultilevel"/>
    <w:tmpl w:val="EFB6C4AC"/>
    <w:lvl w:ilvl="0" w:tplc="7B747C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08A5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21E3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CE1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F38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ED18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370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414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A30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40F6B"/>
    <w:multiLevelType w:val="hybridMultilevel"/>
    <w:tmpl w:val="4E56C3B4"/>
    <w:lvl w:ilvl="0" w:tplc="4D808182">
      <w:start w:val="1"/>
      <w:numFmt w:val="bullet"/>
      <w:lvlText w:val="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4E308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7BCA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036D8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5AE0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C15C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389E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28A8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EDF0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B3AED"/>
    <w:multiLevelType w:val="hybridMultilevel"/>
    <w:tmpl w:val="B01E19F6"/>
    <w:lvl w:ilvl="0" w:tplc="7C44D0EC">
      <w:start w:val="1"/>
      <w:numFmt w:val="bullet"/>
      <w:lvlText w:val=""/>
      <w:lvlJc w:val="left"/>
      <w:pPr>
        <w:ind w:left="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7682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C70D8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87BC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EC23A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4BE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45F6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2331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09E6A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2A44D8"/>
    <w:multiLevelType w:val="hybridMultilevel"/>
    <w:tmpl w:val="ADDC7EF8"/>
    <w:lvl w:ilvl="0" w:tplc="60BEF5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6735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43A1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069C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6485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25B8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E333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E157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0D4B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475E2"/>
    <w:multiLevelType w:val="hybridMultilevel"/>
    <w:tmpl w:val="6B505FDA"/>
    <w:lvl w:ilvl="0" w:tplc="8CDE88D2">
      <w:start w:val="1"/>
      <w:numFmt w:val="bullet"/>
      <w:lvlText w:val=""/>
      <w:lvlJc w:val="left"/>
      <w:pPr>
        <w:ind w:left="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79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C09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0C7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424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E18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C0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9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2F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E318F"/>
    <w:multiLevelType w:val="hybridMultilevel"/>
    <w:tmpl w:val="DD0814C4"/>
    <w:lvl w:ilvl="0" w:tplc="0CAC9DB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C9C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84092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3810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59DA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ED0DC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8841E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4D7B4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ED74C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A773EC"/>
    <w:multiLevelType w:val="hybridMultilevel"/>
    <w:tmpl w:val="D8F2726A"/>
    <w:lvl w:ilvl="0" w:tplc="A62C6EF2">
      <w:start w:val="2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4B834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4FBC0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E4DF2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C99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540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4DBFC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6E3BA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42F98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317B79"/>
    <w:multiLevelType w:val="hybridMultilevel"/>
    <w:tmpl w:val="419A041A"/>
    <w:lvl w:ilvl="0" w:tplc="B67AFD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ECE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418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0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41F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E93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6E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6D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07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4663DC"/>
    <w:multiLevelType w:val="hybridMultilevel"/>
    <w:tmpl w:val="977848AA"/>
    <w:lvl w:ilvl="0" w:tplc="3856BA68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A33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4BF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C9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854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A074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C3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029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263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2C5D70"/>
    <w:multiLevelType w:val="hybridMultilevel"/>
    <w:tmpl w:val="C144C440"/>
    <w:lvl w:ilvl="0" w:tplc="497C9D3A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0BA04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665C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0EAE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6E7C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2038E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467E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B3D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C45D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C54A75"/>
    <w:multiLevelType w:val="hybridMultilevel"/>
    <w:tmpl w:val="3C62F3A8"/>
    <w:lvl w:ilvl="0" w:tplc="027CC0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01618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A87AC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D542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63F06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87A14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025F4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0033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CE4C4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7958A6"/>
    <w:multiLevelType w:val="hybridMultilevel"/>
    <w:tmpl w:val="5066DEFC"/>
    <w:lvl w:ilvl="0" w:tplc="0390095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0724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FC067E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2B67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C524A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24D4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C437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08E5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A69B4E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32270F"/>
    <w:multiLevelType w:val="hybridMultilevel"/>
    <w:tmpl w:val="6EBC8174"/>
    <w:lvl w:ilvl="0" w:tplc="DF568F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4DF5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16E32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9452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4267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8BF6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E593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269B4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CB3DE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AF40BE"/>
    <w:multiLevelType w:val="hybridMultilevel"/>
    <w:tmpl w:val="013465BE"/>
    <w:lvl w:ilvl="0" w:tplc="8BB053FC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ED9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EFB8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21A9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3138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CC85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485D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0F8F2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DED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D5977"/>
    <w:multiLevelType w:val="multilevel"/>
    <w:tmpl w:val="0C1A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6F1462A"/>
    <w:multiLevelType w:val="hybridMultilevel"/>
    <w:tmpl w:val="D62CD2BA"/>
    <w:lvl w:ilvl="0" w:tplc="BF2ED548">
      <w:start w:val="1"/>
      <w:numFmt w:val="bullet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BA7C">
      <w:start w:val="1"/>
      <w:numFmt w:val="bullet"/>
      <w:lvlText w:val="o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8073A">
      <w:start w:val="1"/>
      <w:numFmt w:val="bullet"/>
      <w:lvlText w:val="▪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603BE">
      <w:start w:val="1"/>
      <w:numFmt w:val="bullet"/>
      <w:lvlText w:val="•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0F3E8">
      <w:start w:val="1"/>
      <w:numFmt w:val="bullet"/>
      <w:lvlText w:val="o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C38C">
      <w:start w:val="1"/>
      <w:numFmt w:val="bullet"/>
      <w:lvlText w:val="▪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0B6D0">
      <w:start w:val="1"/>
      <w:numFmt w:val="bullet"/>
      <w:lvlText w:val="•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605B8">
      <w:start w:val="1"/>
      <w:numFmt w:val="bullet"/>
      <w:lvlText w:val="o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CBA92">
      <w:start w:val="1"/>
      <w:numFmt w:val="bullet"/>
      <w:lvlText w:val="▪"/>
      <w:lvlJc w:val="left"/>
      <w:pPr>
        <w:ind w:left="7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D758B3"/>
    <w:multiLevelType w:val="hybridMultilevel"/>
    <w:tmpl w:val="07C205D8"/>
    <w:lvl w:ilvl="0" w:tplc="A7D628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AE5EA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EBA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51C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AA1F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C651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8EEEC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2152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E78B2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07071E"/>
    <w:multiLevelType w:val="hybridMultilevel"/>
    <w:tmpl w:val="7DC0BCFE"/>
    <w:lvl w:ilvl="0" w:tplc="D1984B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4A478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07AC2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E4A6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59E8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C2B2E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76A0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5B20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AA040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5E5D32"/>
    <w:multiLevelType w:val="hybridMultilevel"/>
    <w:tmpl w:val="34F03E66"/>
    <w:lvl w:ilvl="0" w:tplc="54E681FA">
      <w:start w:val="2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610C4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CE926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D2A4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DF9A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E65E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63102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0D1FE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27F02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B03C00"/>
    <w:multiLevelType w:val="hybridMultilevel"/>
    <w:tmpl w:val="FF2E2F6C"/>
    <w:lvl w:ilvl="0" w:tplc="B9E4D65A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A3728">
      <w:start w:val="1"/>
      <w:numFmt w:val="bullet"/>
      <w:lvlText w:val="o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A580">
      <w:start w:val="1"/>
      <w:numFmt w:val="bullet"/>
      <w:lvlText w:val="▪"/>
      <w:lvlJc w:val="left"/>
      <w:pPr>
        <w:ind w:left="2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E12BC">
      <w:start w:val="1"/>
      <w:numFmt w:val="bullet"/>
      <w:lvlText w:val="•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CD052">
      <w:start w:val="1"/>
      <w:numFmt w:val="bullet"/>
      <w:lvlText w:val="o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5B84">
      <w:start w:val="1"/>
      <w:numFmt w:val="bullet"/>
      <w:lvlText w:val="▪"/>
      <w:lvlJc w:val="left"/>
      <w:pPr>
        <w:ind w:left="4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CCC88">
      <w:start w:val="1"/>
      <w:numFmt w:val="bullet"/>
      <w:lvlText w:val="•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C42FC">
      <w:start w:val="1"/>
      <w:numFmt w:val="bullet"/>
      <w:lvlText w:val="o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180A">
      <w:start w:val="1"/>
      <w:numFmt w:val="bullet"/>
      <w:lvlText w:val="▪"/>
      <w:lvlJc w:val="left"/>
      <w:pPr>
        <w:ind w:left="6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A67FB"/>
    <w:multiLevelType w:val="hybridMultilevel"/>
    <w:tmpl w:val="CBEA4632"/>
    <w:lvl w:ilvl="0" w:tplc="7DF45CAC">
      <w:start w:val="1"/>
      <w:numFmt w:val="bullet"/>
      <w:lvlText w:val=""/>
      <w:lvlJc w:val="left"/>
      <w:pPr>
        <w:ind w:left="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21834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B814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A64A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6C470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FA24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2EA14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49C0A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869C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724426"/>
    <w:multiLevelType w:val="hybridMultilevel"/>
    <w:tmpl w:val="5D40D288"/>
    <w:lvl w:ilvl="0" w:tplc="6970641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01566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260C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86384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CD89E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06AB0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DC28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EF24C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02D48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A11919"/>
    <w:multiLevelType w:val="hybridMultilevel"/>
    <w:tmpl w:val="F92CCFF8"/>
    <w:lvl w:ilvl="0" w:tplc="18BC3FA6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EC75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AB07C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041BE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473B2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08AF8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4329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2417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8769A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23531C"/>
    <w:multiLevelType w:val="hybridMultilevel"/>
    <w:tmpl w:val="3E466284"/>
    <w:lvl w:ilvl="0" w:tplc="CA6643A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87BA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C86DA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698D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61F38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832E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8CCC6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C4202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0808C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801BC7"/>
    <w:multiLevelType w:val="hybridMultilevel"/>
    <w:tmpl w:val="8FB21A8A"/>
    <w:lvl w:ilvl="0" w:tplc="7D522F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604E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0173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66AF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CC580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80EDA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A91B4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0FF30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CCBA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270A3E"/>
    <w:multiLevelType w:val="hybridMultilevel"/>
    <w:tmpl w:val="4E7A210C"/>
    <w:lvl w:ilvl="0" w:tplc="239A1CE0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80CF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0CA8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8674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D687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800B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A28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4E3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688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5F3E08"/>
    <w:multiLevelType w:val="hybridMultilevel"/>
    <w:tmpl w:val="F20079B0"/>
    <w:lvl w:ilvl="0" w:tplc="D6843322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A6E1C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4EC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8EFD6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5DC0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A7C32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C775A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8CA4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C5AA8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741610"/>
    <w:multiLevelType w:val="hybridMultilevel"/>
    <w:tmpl w:val="1FB48FB8"/>
    <w:lvl w:ilvl="0" w:tplc="FD483B50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AB2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E450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6ACD2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0C78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C3DE4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C1D62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8DA28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CA08E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DD412C"/>
    <w:multiLevelType w:val="hybridMultilevel"/>
    <w:tmpl w:val="F650186E"/>
    <w:lvl w:ilvl="0" w:tplc="81AACC1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01DAC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C0E9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E2D7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2747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652AE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0575C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E115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0780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25"/>
  </w:num>
  <w:num w:numId="8">
    <w:abstractNumId w:val="18"/>
  </w:num>
  <w:num w:numId="9">
    <w:abstractNumId w:val="3"/>
  </w:num>
  <w:num w:numId="10">
    <w:abstractNumId w:val="20"/>
  </w:num>
  <w:num w:numId="11">
    <w:abstractNumId w:val="9"/>
  </w:num>
  <w:num w:numId="12">
    <w:abstractNumId w:val="14"/>
  </w:num>
  <w:num w:numId="13">
    <w:abstractNumId w:val="15"/>
  </w:num>
  <w:num w:numId="14">
    <w:abstractNumId w:val="31"/>
  </w:num>
  <w:num w:numId="15">
    <w:abstractNumId w:val="27"/>
  </w:num>
  <w:num w:numId="16">
    <w:abstractNumId w:val="6"/>
  </w:num>
  <w:num w:numId="17">
    <w:abstractNumId w:val="26"/>
  </w:num>
  <w:num w:numId="18">
    <w:abstractNumId w:val="4"/>
  </w:num>
  <w:num w:numId="19">
    <w:abstractNumId w:val="29"/>
  </w:num>
  <w:num w:numId="20">
    <w:abstractNumId w:val="23"/>
  </w:num>
  <w:num w:numId="21">
    <w:abstractNumId w:val="8"/>
  </w:num>
  <w:num w:numId="22">
    <w:abstractNumId w:val="2"/>
  </w:num>
  <w:num w:numId="23">
    <w:abstractNumId w:val="5"/>
  </w:num>
  <w:num w:numId="24">
    <w:abstractNumId w:val="24"/>
  </w:num>
  <w:num w:numId="25">
    <w:abstractNumId w:val="21"/>
  </w:num>
  <w:num w:numId="26">
    <w:abstractNumId w:val="30"/>
  </w:num>
  <w:num w:numId="27">
    <w:abstractNumId w:val="0"/>
  </w:num>
  <w:num w:numId="28">
    <w:abstractNumId w:val="1"/>
  </w:num>
  <w:num w:numId="29">
    <w:abstractNumId w:val="22"/>
  </w:num>
  <w:num w:numId="30">
    <w:abstractNumId w:val="16"/>
  </w:num>
  <w:num w:numId="31">
    <w:abstractNumId w:val="1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8E9"/>
    <w:rsid w:val="000845CE"/>
    <w:rsid w:val="000D418F"/>
    <w:rsid w:val="001737F4"/>
    <w:rsid w:val="001C3684"/>
    <w:rsid w:val="006A023B"/>
    <w:rsid w:val="006F146E"/>
    <w:rsid w:val="006F18DC"/>
    <w:rsid w:val="007468E9"/>
    <w:rsid w:val="008A0FE4"/>
    <w:rsid w:val="00910B83"/>
    <w:rsid w:val="009555CB"/>
    <w:rsid w:val="009559F7"/>
    <w:rsid w:val="0095631D"/>
    <w:rsid w:val="00997637"/>
    <w:rsid w:val="00AB3358"/>
    <w:rsid w:val="00B51749"/>
    <w:rsid w:val="00BE3054"/>
    <w:rsid w:val="00BE4DDB"/>
    <w:rsid w:val="00C34629"/>
    <w:rsid w:val="00DD0D10"/>
    <w:rsid w:val="00E066E5"/>
    <w:rsid w:val="00E30945"/>
    <w:rsid w:val="00E839ED"/>
    <w:rsid w:val="00EE450C"/>
    <w:rsid w:val="00F16A09"/>
    <w:rsid w:val="00F3297F"/>
    <w:rsid w:val="00F405BF"/>
    <w:rsid w:val="00FC41BE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212759"/>
  <w15:docId w15:val="{FE994745-A0E1-4B66-A4AE-EB7545C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45"/>
    <w:pPr>
      <w:spacing w:after="10" w:line="269" w:lineRule="auto"/>
      <w:ind w:left="1845" w:right="9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30945"/>
    <w:pPr>
      <w:keepNext/>
      <w:keepLines/>
      <w:spacing w:after="294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E30945"/>
    <w:pPr>
      <w:keepNext/>
      <w:keepLines/>
      <w:spacing w:after="294"/>
      <w:ind w:left="10" w:right="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94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E3094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309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5C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5C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FC41BE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0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31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854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FD13B"/>
            </a:solidFill>
            <a:ln w="25316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5 "А"</c:v>
                </c:pt>
                <c:pt idx="1">
                  <c:v>5 "Б"</c:v>
                </c:pt>
                <c:pt idx="2">
                  <c:v>6 "А"</c:v>
                </c:pt>
                <c:pt idx="3">
                  <c:v>6 "Б"</c:v>
                </c:pt>
                <c:pt idx="4">
                  <c:v>7"А"</c:v>
                </c:pt>
                <c:pt idx="5">
                  <c:v>7 "Б"</c:v>
                </c:pt>
                <c:pt idx="6">
                  <c:v>7 "В"</c:v>
                </c:pt>
                <c:pt idx="7">
                  <c:v>8 "А"</c:v>
                </c:pt>
                <c:pt idx="8">
                  <c:v>8 "Б"</c:v>
                </c:pt>
                <c:pt idx="9">
                  <c:v>9 "А"</c:v>
                </c:pt>
                <c:pt idx="10">
                  <c:v>9 "Б"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45</c:v>
                </c:pt>
                <c:pt idx="1">
                  <c:v>45</c:v>
                </c:pt>
                <c:pt idx="2">
                  <c:v>33</c:v>
                </c:pt>
                <c:pt idx="3">
                  <c:v>33</c:v>
                </c:pt>
                <c:pt idx="4">
                  <c:v>45</c:v>
                </c:pt>
                <c:pt idx="5">
                  <c:v>35</c:v>
                </c:pt>
                <c:pt idx="6">
                  <c:v>5</c:v>
                </c:pt>
                <c:pt idx="7">
                  <c:v>26</c:v>
                </c:pt>
                <c:pt idx="8">
                  <c:v>4</c:v>
                </c:pt>
                <c:pt idx="9">
                  <c:v>37</c:v>
                </c:pt>
                <c:pt idx="1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9-48B8-88C8-CE66F99E32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A157A"/>
            </a:solidFill>
            <a:ln w="25316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5 "А"</c:v>
                </c:pt>
                <c:pt idx="1">
                  <c:v>5 "Б"</c:v>
                </c:pt>
                <c:pt idx="2">
                  <c:v>6 "А"</c:v>
                </c:pt>
                <c:pt idx="3">
                  <c:v>6 "Б"</c:v>
                </c:pt>
                <c:pt idx="4">
                  <c:v>7"А"</c:v>
                </c:pt>
                <c:pt idx="5">
                  <c:v>7 "Б"</c:v>
                </c:pt>
                <c:pt idx="6">
                  <c:v>7 "В"</c:v>
                </c:pt>
                <c:pt idx="7">
                  <c:v>8 "А"</c:v>
                </c:pt>
                <c:pt idx="8">
                  <c:v>8 "Б"</c:v>
                </c:pt>
                <c:pt idx="9">
                  <c:v>9 "А"</c:v>
                </c:pt>
                <c:pt idx="10">
                  <c:v>9 "Б"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1639-48B8-88C8-CE66F99E32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EB80A"/>
            </a:solidFill>
            <a:ln w="25316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5 "А"</c:v>
                </c:pt>
                <c:pt idx="1">
                  <c:v>5 "Б"</c:v>
                </c:pt>
                <c:pt idx="2">
                  <c:v>6 "А"</c:v>
                </c:pt>
                <c:pt idx="3">
                  <c:v>6 "Б"</c:v>
                </c:pt>
                <c:pt idx="4">
                  <c:v>7"А"</c:v>
                </c:pt>
                <c:pt idx="5">
                  <c:v>7 "Б"</c:v>
                </c:pt>
                <c:pt idx="6">
                  <c:v>7 "В"</c:v>
                </c:pt>
                <c:pt idx="7">
                  <c:v>8 "А"</c:v>
                </c:pt>
                <c:pt idx="8">
                  <c:v>8 "Б"</c:v>
                </c:pt>
                <c:pt idx="9">
                  <c:v>9 "А"</c:v>
                </c:pt>
                <c:pt idx="10">
                  <c:v>9 "Б"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1639-48B8-88C8-CE66F99E3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568128"/>
        <c:axId val="85586304"/>
      </c:barChart>
      <c:catAx>
        <c:axId val="8556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86304"/>
        <c:crosses val="autoZero"/>
        <c:auto val="1"/>
        <c:lblAlgn val="ctr"/>
        <c:lblOffset val="100"/>
        <c:noMultiLvlLbl val="0"/>
      </c:catAx>
      <c:valAx>
        <c:axId val="85586304"/>
        <c:scaling>
          <c:orientation val="minMax"/>
        </c:scaling>
        <c:delete val="0"/>
        <c:axPos val="l"/>
        <c:majorGridlines>
          <c:spPr>
            <a:ln w="948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2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68128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overlay val="0"/>
      <c:spPr>
        <a:noFill/>
        <a:ln w="2531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36</Pages>
  <Words>9979</Words>
  <Characters>56882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 №3</dc:creator>
  <cp:keywords/>
  <cp:lastModifiedBy>Анна Лепяхова</cp:lastModifiedBy>
  <cp:revision>10</cp:revision>
  <dcterms:created xsi:type="dcterms:W3CDTF">2021-04-20T06:01:00Z</dcterms:created>
  <dcterms:modified xsi:type="dcterms:W3CDTF">2021-04-20T15:52:00Z</dcterms:modified>
</cp:coreProperties>
</file>